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8FE21" w14:textId="77777777" w:rsidR="00200BC6" w:rsidRDefault="00200BC6" w:rsidP="0002573C">
      <w:pPr>
        <w:rPr>
          <w:rFonts w:ascii="Times New Roman" w:hAnsi="Times New Roman" w:cs="Times New Roman"/>
          <w:b/>
          <w:color w:val="000000" w:themeColor="text1"/>
          <w:sz w:val="24"/>
          <w:szCs w:val="24"/>
        </w:rPr>
      </w:pPr>
    </w:p>
    <w:p w14:paraId="2CBCB5F6" w14:textId="487E8ECC" w:rsidR="0002573C" w:rsidRPr="003B1F78" w:rsidRDefault="0002573C" w:rsidP="0002573C">
      <w:pPr>
        <w:rPr>
          <w:rFonts w:ascii="Times New Roman" w:hAnsi="Times New Roman" w:cs="Times New Roman"/>
          <w:b/>
          <w:color w:val="000000" w:themeColor="text1"/>
          <w:sz w:val="24"/>
          <w:szCs w:val="24"/>
        </w:rPr>
      </w:pPr>
      <w:r w:rsidRPr="003B1F78">
        <w:rPr>
          <w:rFonts w:ascii="Times New Roman" w:hAnsi="Times New Roman" w:cs="Times New Roman"/>
          <w:b/>
          <w:color w:val="000000" w:themeColor="text1"/>
          <w:sz w:val="24"/>
          <w:szCs w:val="24"/>
        </w:rPr>
        <w:t>A</w:t>
      </w:r>
      <w:r w:rsidR="003B1F78" w:rsidRPr="003B1F78">
        <w:rPr>
          <w:rFonts w:ascii="Times New Roman" w:hAnsi="Times New Roman" w:cs="Times New Roman"/>
          <w:b/>
          <w:color w:val="000000" w:themeColor="text1"/>
          <w:sz w:val="24"/>
          <w:szCs w:val="24"/>
        </w:rPr>
        <w:t>NNE</w:t>
      </w:r>
      <w:r w:rsidRPr="003B1F78">
        <w:rPr>
          <w:rFonts w:ascii="Times New Roman" w:hAnsi="Times New Roman" w:cs="Times New Roman"/>
          <w:b/>
          <w:color w:val="000000" w:themeColor="text1"/>
          <w:sz w:val="24"/>
          <w:szCs w:val="24"/>
        </w:rPr>
        <w:t xml:space="preserve">X H. CHECK LIST </w:t>
      </w:r>
    </w:p>
    <w:p w14:paraId="1958B218" w14:textId="77777777" w:rsidR="0002573C" w:rsidRPr="003B1F78" w:rsidRDefault="0002573C" w:rsidP="0002573C">
      <w:pPr>
        <w:rPr>
          <w:rFonts w:ascii="Times New Roman" w:hAnsi="Times New Roman" w:cs="Times New Roman"/>
          <w:b/>
          <w:color w:val="000000" w:themeColor="text1"/>
          <w:sz w:val="24"/>
          <w:szCs w:val="24"/>
        </w:rPr>
      </w:pPr>
    </w:p>
    <w:p w14:paraId="1530AC73" w14:textId="5E9D744F" w:rsidR="0002573C" w:rsidRPr="003B1F78" w:rsidRDefault="0002573C" w:rsidP="0002573C">
      <w:pPr>
        <w:rPr>
          <w:rFonts w:ascii="Times New Roman" w:hAnsi="Times New Roman" w:cs="Times New Roman"/>
          <w:b/>
          <w:color w:val="000000" w:themeColor="text1"/>
          <w:sz w:val="24"/>
          <w:szCs w:val="24"/>
        </w:rPr>
      </w:pPr>
      <w:r w:rsidRPr="003B1F78">
        <w:rPr>
          <w:rFonts w:ascii="Times New Roman" w:hAnsi="Times New Roman" w:cs="Times New Roman"/>
          <w:b/>
          <w:color w:val="000000" w:themeColor="text1"/>
          <w:sz w:val="24"/>
          <w:szCs w:val="24"/>
        </w:rPr>
        <w:t>CHECK LIST</w:t>
      </w:r>
    </w:p>
    <w:p w14:paraId="2A3B4B73" w14:textId="77777777" w:rsidR="0002573C" w:rsidRPr="003B1F78" w:rsidRDefault="0002573C" w:rsidP="0002573C">
      <w:pPr>
        <w:rPr>
          <w:rFonts w:ascii="Times New Roman" w:hAnsi="Times New Roman" w:cs="Times New Roman"/>
          <w:b/>
          <w:color w:val="000000" w:themeColor="text1"/>
          <w:sz w:val="24"/>
          <w:szCs w:val="24"/>
        </w:rPr>
      </w:pPr>
    </w:p>
    <w:p w14:paraId="07547C0A" w14:textId="51589CAE" w:rsidR="0002573C" w:rsidRPr="003B1F78" w:rsidRDefault="0002573C" w:rsidP="0002573C">
      <w:pPr>
        <w:rPr>
          <w:rFonts w:ascii="Times New Roman" w:hAnsi="Times New Roman" w:cs="Times New Roman"/>
          <w:b/>
          <w:color w:val="000000" w:themeColor="text1"/>
          <w:sz w:val="24"/>
          <w:szCs w:val="24"/>
        </w:rPr>
      </w:pPr>
      <w:r w:rsidRPr="003B1F78">
        <w:rPr>
          <w:rFonts w:ascii="Times New Roman" w:hAnsi="Times New Roman" w:cs="Times New Roman"/>
          <w:b/>
          <w:color w:val="000000" w:themeColor="text1"/>
          <w:sz w:val="24"/>
          <w:szCs w:val="24"/>
        </w:rPr>
        <w:t xml:space="preserve">THE </w:t>
      </w:r>
      <w:r w:rsidR="003B1F78">
        <w:rPr>
          <w:rFonts w:ascii="Times New Roman" w:hAnsi="Times New Roman" w:cs="Times New Roman"/>
          <w:b/>
          <w:color w:val="000000" w:themeColor="text1"/>
          <w:sz w:val="24"/>
          <w:szCs w:val="24"/>
        </w:rPr>
        <w:t>PROJECT</w:t>
      </w:r>
      <w:r w:rsidRPr="003B1F78">
        <w:rPr>
          <w:rFonts w:ascii="Times New Roman" w:hAnsi="Times New Roman" w:cs="Times New Roman"/>
          <w:b/>
          <w:color w:val="000000" w:themeColor="text1"/>
          <w:sz w:val="24"/>
          <w:szCs w:val="24"/>
        </w:rPr>
        <w:t xml:space="preserve"> PROPOSAL </w:t>
      </w:r>
    </w:p>
    <w:p w14:paraId="4F275151" w14:textId="05835C4A" w:rsidR="0002573C" w:rsidRPr="003B1F78" w:rsidRDefault="0002573C" w:rsidP="003B1F78">
      <w:pPr>
        <w:pStyle w:val="NoSpacing"/>
        <w:jc w:val="both"/>
        <w:rPr>
          <w:rFonts w:ascii="Times New Roman" w:hAnsi="Times New Roman" w:cs="Times New Roman"/>
          <w:sz w:val="24"/>
          <w:szCs w:val="24"/>
        </w:rPr>
      </w:pPr>
      <w:r w:rsidRPr="003B1F78">
        <w:rPr>
          <w:rFonts w:ascii="Times New Roman" w:hAnsi="Times New Roman" w:cs="Times New Roman"/>
          <w:sz w:val="24"/>
          <w:szCs w:val="24"/>
        </w:rPr>
        <w:t xml:space="preserve">• Completing the application in accordance with the predetermined </w:t>
      </w:r>
      <w:r w:rsidR="003B1F78" w:rsidRPr="003B1F78">
        <w:rPr>
          <w:rFonts w:ascii="Times New Roman" w:hAnsi="Times New Roman" w:cs="Times New Roman"/>
          <w:sz w:val="24"/>
          <w:szCs w:val="24"/>
        </w:rPr>
        <w:t>standards.</w:t>
      </w:r>
      <w:r w:rsidRPr="003B1F78">
        <w:rPr>
          <w:rFonts w:ascii="Times New Roman" w:hAnsi="Times New Roman" w:cs="Times New Roman"/>
          <w:sz w:val="24"/>
          <w:szCs w:val="24"/>
        </w:rPr>
        <w:t xml:space="preserve"> </w:t>
      </w:r>
    </w:p>
    <w:p w14:paraId="3267676B" w14:textId="5B9AD2D4" w:rsidR="0002573C" w:rsidRPr="003B1F78" w:rsidRDefault="0002573C" w:rsidP="003B1F78">
      <w:pPr>
        <w:pStyle w:val="NoSpacing"/>
        <w:jc w:val="both"/>
        <w:rPr>
          <w:rFonts w:ascii="Times New Roman" w:hAnsi="Times New Roman" w:cs="Times New Roman"/>
          <w:sz w:val="24"/>
          <w:szCs w:val="24"/>
        </w:rPr>
      </w:pPr>
      <w:r w:rsidRPr="003B1F78">
        <w:rPr>
          <w:rFonts w:ascii="Times New Roman" w:hAnsi="Times New Roman" w:cs="Times New Roman"/>
          <w:sz w:val="24"/>
          <w:szCs w:val="24"/>
        </w:rPr>
        <w:t xml:space="preserve">• Completed </w:t>
      </w:r>
      <w:r w:rsidR="003B1F78" w:rsidRPr="003B1F78">
        <w:rPr>
          <w:rFonts w:ascii="Times New Roman" w:hAnsi="Times New Roman" w:cs="Times New Roman"/>
          <w:sz w:val="24"/>
          <w:szCs w:val="24"/>
        </w:rPr>
        <w:t>budget.</w:t>
      </w:r>
      <w:r w:rsidRPr="003B1F78">
        <w:rPr>
          <w:rFonts w:ascii="Times New Roman" w:hAnsi="Times New Roman" w:cs="Times New Roman"/>
          <w:sz w:val="24"/>
          <w:szCs w:val="24"/>
        </w:rPr>
        <w:t xml:space="preserve"> </w:t>
      </w:r>
    </w:p>
    <w:p w14:paraId="43F7494A" w14:textId="6DC1997B" w:rsidR="0002573C" w:rsidRPr="003B1F78" w:rsidRDefault="0002573C" w:rsidP="003B1F78">
      <w:pPr>
        <w:pStyle w:val="NoSpacing"/>
        <w:jc w:val="both"/>
        <w:rPr>
          <w:rFonts w:ascii="Times New Roman" w:hAnsi="Times New Roman" w:cs="Times New Roman"/>
          <w:sz w:val="24"/>
          <w:szCs w:val="24"/>
        </w:rPr>
      </w:pPr>
      <w:r w:rsidRPr="003B1F78">
        <w:rPr>
          <w:rFonts w:ascii="Times New Roman" w:hAnsi="Times New Roman" w:cs="Times New Roman"/>
          <w:sz w:val="24"/>
          <w:szCs w:val="24"/>
        </w:rPr>
        <w:t xml:space="preserve">• Administrative expenses and personnel expenses do not exceed 30 percent of the total </w:t>
      </w:r>
      <w:r w:rsidR="003B1F78" w:rsidRPr="003B1F78">
        <w:rPr>
          <w:rFonts w:ascii="Times New Roman" w:hAnsi="Times New Roman" w:cs="Times New Roman"/>
          <w:sz w:val="24"/>
          <w:szCs w:val="24"/>
        </w:rPr>
        <w:t>budget.</w:t>
      </w:r>
      <w:r w:rsidRPr="003B1F78">
        <w:rPr>
          <w:rFonts w:ascii="Times New Roman" w:hAnsi="Times New Roman" w:cs="Times New Roman"/>
          <w:sz w:val="24"/>
          <w:szCs w:val="24"/>
        </w:rPr>
        <w:t xml:space="preserve"> </w:t>
      </w:r>
    </w:p>
    <w:p w14:paraId="00C3786C" w14:textId="24AA3D97" w:rsidR="0002573C" w:rsidRPr="003B1F78" w:rsidRDefault="0002573C" w:rsidP="0002573C">
      <w:pPr>
        <w:pStyle w:val="NoSpacing"/>
        <w:rPr>
          <w:rFonts w:ascii="Times New Roman" w:hAnsi="Times New Roman" w:cs="Times New Roman"/>
          <w:sz w:val="24"/>
          <w:szCs w:val="24"/>
        </w:rPr>
      </w:pPr>
      <w:r w:rsidRPr="003B1F78">
        <w:rPr>
          <w:rFonts w:ascii="Times New Roman" w:hAnsi="Times New Roman" w:cs="Times New Roman"/>
          <w:sz w:val="24"/>
          <w:szCs w:val="24"/>
        </w:rPr>
        <w:t xml:space="preserve">• Completed and attached legal framework analysis </w:t>
      </w:r>
      <w:r w:rsidR="003B1F78" w:rsidRPr="003B1F78">
        <w:rPr>
          <w:rFonts w:ascii="Times New Roman" w:hAnsi="Times New Roman" w:cs="Times New Roman"/>
          <w:sz w:val="24"/>
          <w:szCs w:val="24"/>
        </w:rPr>
        <w:t>matrix.</w:t>
      </w:r>
      <w:r w:rsidRPr="003B1F78">
        <w:rPr>
          <w:rFonts w:ascii="Times New Roman" w:hAnsi="Times New Roman" w:cs="Times New Roman"/>
          <w:sz w:val="24"/>
          <w:szCs w:val="24"/>
        </w:rPr>
        <w:t xml:space="preserve"> </w:t>
      </w:r>
    </w:p>
    <w:p w14:paraId="1DC37544" w14:textId="65EF8739" w:rsidR="00520BE4" w:rsidRPr="003B1F78" w:rsidRDefault="0002573C" w:rsidP="003B1F78">
      <w:pPr>
        <w:pStyle w:val="NoSpacing"/>
        <w:jc w:val="both"/>
        <w:rPr>
          <w:rFonts w:ascii="Times New Roman" w:hAnsi="Times New Roman" w:cs="Times New Roman"/>
          <w:sz w:val="24"/>
          <w:szCs w:val="24"/>
        </w:rPr>
      </w:pPr>
      <w:r w:rsidRPr="003B1F78">
        <w:rPr>
          <w:rFonts w:ascii="Times New Roman" w:hAnsi="Times New Roman" w:cs="Times New Roman"/>
          <w:sz w:val="24"/>
          <w:szCs w:val="24"/>
        </w:rPr>
        <w:t>• Activity plan table completed and attached.</w:t>
      </w:r>
    </w:p>
    <w:p w14:paraId="6B9CC06F" w14:textId="77777777" w:rsidR="0002573C" w:rsidRPr="003B1F78" w:rsidRDefault="0002573C">
      <w:pPr>
        <w:rPr>
          <w:rFonts w:ascii="Times New Roman" w:hAnsi="Times New Roman" w:cs="Times New Roman"/>
          <w:b/>
          <w:bCs/>
          <w:sz w:val="24"/>
          <w:szCs w:val="24"/>
        </w:rPr>
      </w:pPr>
    </w:p>
    <w:p w14:paraId="764404FE" w14:textId="77777777" w:rsidR="0002573C" w:rsidRPr="003B1F78" w:rsidRDefault="0002573C" w:rsidP="0002573C">
      <w:pPr>
        <w:jc w:val="both"/>
        <w:rPr>
          <w:rFonts w:ascii="Times New Roman" w:hAnsi="Times New Roman" w:cs="Times New Roman"/>
          <w:sz w:val="24"/>
          <w:szCs w:val="24"/>
        </w:rPr>
      </w:pPr>
      <w:r w:rsidRPr="003B1F78">
        <w:rPr>
          <w:rFonts w:ascii="Times New Roman" w:hAnsi="Times New Roman" w:cs="Times New Roman"/>
          <w:b/>
          <w:bCs/>
          <w:sz w:val="24"/>
          <w:szCs w:val="24"/>
        </w:rPr>
        <w:t>Additional documentation</w:t>
      </w:r>
    </w:p>
    <w:p w14:paraId="00288EFF" w14:textId="2755F9E2"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 xml:space="preserve">Project proposal (in Word format - </w:t>
      </w:r>
      <w:r w:rsidR="003B1F78">
        <w:rPr>
          <w:rFonts w:ascii="Times New Roman" w:hAnsi="Times New Roman" w:cs="Times New Roman"/>
          <w:sz w:val="24"/>
          <w:szCs w:val="24"/>
        </w:rPr>
        <w:t>Anne</w:t>
      </w:r>
      <w:r w:rsidRPr="003B1F78">
        <w:rPr>
          <w:rFonts w:ascii="Times New Roman" w:hAnsi="Times New Roman" w:cs="Times New Roman"/>
          <w:sz w:val="24"/>
          <w:szCs w:val="24"/>
        </w:rPr>
        <w:t>x A).</w:t>
      </w:r>
    </w:p>
    <w:p w14:paraId="2F026CC8" w14:textId="69ABA326"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Budget (Excel format - A</w:t>
      </w:r>
      <w:r w:rsidR="003B1F78">
        <w:rPr>
          <w:rFonts w:ascii="Times New Roman" w:hAnsi="Times New Roman" w:cs="Times New Roman"/>
          <w:sz w:val="24"/>
          <w:szCs w:val="24"/>
        </w:rPr>
        <w:t>nne</w:t>
      </w:r>
      <w:r w:rsidRPr="003B1F78">
        <w:rPr>
          <w:rFonts w:ascii="Times New Roman" w:hAnsi="Times New Roman" w:cs="Times New Roman"/>
          <w:sz w:val="24"/>
          <w:szCs w:val="24"/>
        </w:rPr>
        <w:t>x B).</w:t>
      </w:r>
    </w:p>
    <w:p w14:paraId="0B140B94" w14:textId="3803E092"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Logical framework matrix (Word format – A</w:t>
      </w:r>
      <w:r w:rsidR="003B1F78">
        <w:rPr>
          <w:rFonts w:ascii="Times New Roman" w:hAnsi="Times New Roman" w:cs="Times New Roman"/>
          <w:sz w:val="24"/>
          <w:szCs w:val="24"/>
        </w:rPr>
        <w:t>nne</w:t>
      </w:r>
      <w:r w:rsidRPr="003B1F78">
        <w:rPr>
          <w:rFonts w:ascii="Times New Roman" w:hAnsi="Times New Roman" w:cs="Times New Roman"/>
          <w:sz w:val="24"/>
          <w:szCs w:val="24"/>
        </w:rPr>
        <w:t>x C).</w:t>
      </w:r>
    </w:p>
    <w:p w14:paraId="1B0CE33E" w14:textId="7FF7FA57"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Activities and visibility plan (Excel format – A</w:t>
      </w:r>
      <w:r w:rsidR="003B1F78">
        <w:rPr>
          <w:rFonts w:ascii="Times New Roman" w:hAnsi="Times New Roman" w:cs="Times New Roman"/>
          <w:sz w:val="24"/>
          <w:szCs w:val="24"/>
        </w:rPr>
        <w:t>nne</w:t>
      </w:r>
      <w:r w:rsidRPr="003B1F78">
        <w:rPr>
          <w:rFonts w:ascii="Times New Roman" w:hAnsi="Times New Roman" w:cs="Times New Roman"/>
          <w:sz w:val="24"/>
          <w:szCs w:val="24"/>
        </w:rPr>
        <w:t>x D).</w:t>
      </w:r>
    </w:p>
    <w:p w14:paraId="58767705" w14:textId="782A34D0"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The decision to register the CSO in the Court and its changes, if any, (an extract from the Court showing all registered changes is recommended).</w:t>
      </w:r>
    </w:p>
    <w:p w14:paraId="53C0EF2E" w14:textId="5336255F"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Copy of the CSO statute.</w:t>
      </w:r>
    </w:p>
    <w:p w14:paraId="2BA494EC" w14:textId="01DB9987"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Administrative identification form (Word format – A</w:t>
      </w:r>
      <w:r w:rsidR="003B1F78">
        <w:rPr>
          <w:rFonts w:ascii="Times New Roman" w:hAnsi="Times New Roman" w:cs="Times New Roman"/>
          <w:sz w:val="24"/>
          <w:szCs w:val="24"/>
        </w:rPr>
        <w:t>nne</w:t>
      </w:r>
      <w:r w:rsidRPr="003B1F78">
        <w:rPr>
          <w:rFonts w:ascii="Times New Roman" w:hAnsi="Times New Roman" w:cs="Times New Roman"/>
          <w:sz w:val="24"/>
          <w:szCs w:val="24"/>
        </w:rPr>
        <w:t xml:space="preserve">x E). </w:t>
      </w:r>
    </w:p>
    <w:p w14:paraId="63F1FA13" w14:textId="29B59C94"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 xml:space="preserve"> Financial identification form (Word format – A</w:t>
      </w:r>
      <w:r w:rsidR="003B1F78">
        <w:rPr>
          <w:rFonts w:ascii="Times New Roman" w:hAnsi="Times New Roman" w:cs="Times New Roman"/>
          <w:sz w:val="24"/>
          <w:szCs w:val="24"/>
        </w:rPr>
        <w:t>nne</w:t>
      </w:r>
      <w:r w:rsidRPr="003B1F78">
        <w:rPr>
          <w:rFonts w:ascii="Times New Roman" w:hAnsi="Times New Roman" w:cs="Times New Roman"/>
          <w:sz w:val="24"/>
          <w:szCs w:val="24"/>
        </w:rPr>
        <w:t>x F).</w:t>
      </w:r>
    </w:p>
    <w:p w14:paraId="55138AA9" w14:textId="219B02F2"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Declaration of fulfillment of the criteria completed and signed (Word format – A</w:t>
      </w:r>
      <w:r w:rsidR="003B1F78">
        <w:rPr>
          <w:rFonts w:ascii="Times New Roman" w:hAnsi="Times New Roman" w:cs="Times New Roman"/>
          <w:sz w:val="24"/>
          <w:szCs w:val="24"/>
        </w:rPr>
        <w:t>nne</w:t>
      </w:r>
      <w:r w:rsidRPr="003B1F78">
        <w:rPr>
          <w:rFonts w:ascii="Times New Roman" w:hAnsi="Times New Roman" w:cs="Times New Roman"/>
          <w:sz w:val="24"/>
          <w:szCs w:val="24"/>
        </w:rPr>
        <w:t>x G).</w:t>
      </w:r>
    </w:p>
    <w:p w14:paraId="69BB547A" w14:textId="5BD83A65"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Copy of the CSO's financial statements (a. balance sheet; b. PASH; c. cash flow; c. explanatory notes) for the previous year signed by an approved accountant or CSO financier according to the criteria in force (with the seal of the regional tax directorate where the submission was made), unless the organization was established during this year.</w:t>
      </w:r>
    </w:p>
    <w:p w14:paraId="52A4B96A" w14:textId="21458957"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A descriptive report of the CSO's projects and activities for the previous year, unless the organization was established during this year.</w:t>
      </w:r>
    </w:p>
    <w:p w14:paraId="146A0355" w14:textId="5C3FF34B" w:rsidR="0002573C"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Declaration of partnership in case the applying CSO has partners (A</w:t>
      </w:r>
      <w:r w:rsidR="003B1F78">
        <w:rPr>
          <w:rFonts w:ascii="Times New Roman" w:hAnsi="Times New Roman" w:cs="Times New Roman"/>
          <w:sz w:val="24"/>
          <w:szCs w:val="24"/>
        </w:rPr>
        <w:t>nne</w:t>
      </w:r>
      <w:r w:rsidRPr="003B1F78">
        <w:rPr>
          <w:rFonts w:ascii="Times New Roman" w:hAnsi="Times New Roman" w:cs="Times New Roman"/>
          <w:sz w:val="24"/>
          <w:szCs w:val="24"/>
        </w:rPr>
        <w:t>x 9).</w:t>
      </w:r>
    </w:p>
    <w:p w14:paraId="31F853DD" w14:textId="001C4397" w:rsidR="00FC58F7" w:rsidRPr="003B1F78" w:rsidRDefault="0002573C" w:rsidP="0002573C">
      <w:pPr>
        <w:pStyle w:val="ListParagraph"/>
        <w:numPr>
          <w:ilvl w:val="0"/>
          <w:numId w:val="1"/>
        </w:numPr>
        <w:jc w:val="both"/>
        <w:rPr>
          <w:rFonts w:ascii="Times New Roman" w:hAnsi="Times New Roman" w:cs="Times New Roman"/>
          <w:sz w:val="24"/>
          <w:szCs w:val="24"/>
        </w:rPr>
      </w:pPr>
      <w:r w:rsidRPr="003B1F78">
        <w:rPr>
          <w:rFonts w:ascii="Times New Roman" w:hAnsi="Times New Roman" w:cs="Times New Roman"/>
          <w:sz w:val="24"/>
          <w:szCs w:val="24"/>
        </w:rPr>
        <w:t>Declaration of avoiding conflict of interest (A</w:t>
      </w:r>
      <w:r w:rsidR="003B1F78">
        <w:rPr>
          <w:rFonts w:ascii="Times New Roman" w:hAnsi="Times New Roman" w:cs="Times New Roman"/>
          <w:sz w:val="24"/>
          <w:szCs w:val="24"/>
        </w:rPr>
        <w:t>nne</w:t>
      </w:r>
      <w:r w:rsidRPr="003B1F78">
        <w:rPr>
          <w:rFonts w:ascii="Times New Roman" w:hAnsi="Times New Roman" w:cs="Times New Roman"/>
          <w:sz w:val="24"/>
          <w:szCs w:val="24"/>
        </w:rPr>
        <w:t>x 10), signed by the legal representative, board members, as well as the persons expected to be involved in the implementation of the project</w:t>
      </w:r>
      <w:r w:rsidR="00FC58F7" w:rsidRPr="003B1F78">
        <w:rPr>
          <w:rFonts w:ascii="Times New Roman" w:hAnsi="Times New Roman" w:cs="Times New Roman"/>
          <w:sz w:val="24"/>
          <w:szCs w:val="24"/>
        </w:rPr>
        <w:t>.</w:t>
      </w:r>
    </w:p>
    <w:p w14:paraId="336946DB" w14:textId="77777777" w:rsidR="003B1EDB" w:rsidRPr="003B1F78" w:rsidRDefault="003B1EDB" w:rsidP="00FC58F7">
      <w:pPr>
        <w:pStyle w:val="ListParagraph"/>
        <w:jc w:val="both"/>
        <w:rPr>
          <w:rFonts w:ascii="Times New Roman" w:hAnsi="Times New Roman" w:cs="Times New Roman"/>
          <w:sz w:val="24"/>
          <w:szCs w:val="24"/>
        </w:rPr>
      </w:pPr>
    </w:p>
    <w:sectPr w:rsidR="003B1EDB" w:rsidRPr="003B1F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1563" w14:textId="77777777" w:rsidR="00200BC6" w:rsidRDefault="00200BC6" w:rsidP="00200BC6">
      <w:pPr>
        <w:spacing w:after="0" w:line="240" w:lineRule="auto"/>
      </w:pPr>
      <w:r>
        <w:separator/>
      </w:r>
    </w:p>
  </w:endnote>
  <w:endnote w:type="continuationSeparator" w:id="0">
    <w:p w14:paraId="72F087C9" w14:textId="77777777" w:rsidR="00200BC6" w:rsidRDefault="00200BC6" w:rsidP="00200B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F2CBC" w14:textId="77777777" w:rsidR="00200BC6" w:rsidRDefault="00200B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8D6BF" w14:textId="77777777" w:rsidR="00200BC6" w:rsidRDefault="00200B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9FE81" w14:textId="77777777" w:rsidR="00200BC6" w:rsidRDefault="00200B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BE2BE" w14:textId="77777777" w:rsidR="00200BC6" w:rsidRDefault="00200BC6" w:rsidP="00200BC6">
      <w:pPr>
        <w:spacing w:after="0" w:line="240" w:lineRule="auto"/>
      </w:pPr>
      <w:r>
        <w:separator/>
      </w:r>
    </w:p>
  </w:footnote>
  <w:footnote w:type="continuationSeparator" w:id="0">
    <w:p w14:paraId="7703D414" w14:textId="77777777" w:rsidR="00200BC6" w:rsidRDefault="00200BC6" w:rsidP="00200B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C70CC" w14:textId="77777777" w:rsidR="00200BC6" w:rsidRDefault="00200B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EA038" w14:textId="1E5E18E6" w:rsidR="00200BC6" w:rsidRDefault="00200BC6" w:rsidP="00200BC6">
    <w:pPr>
      <w:pStyle w:val="Header"/>
      <w:jc w:val="both"/>
    </w:pPr>
    <w:r>
      <w:rPr>
        <w:noProof/>
      </w:rPr>
      <w:t xml:space="preserve"> </w:t>
    </w:r>
    <w:r>
      <w:rPr>
        <w:noProof/>
      </w:rPr>
      <w:drawing>
        <wp:inline distT="0" distB="0" distL="0" distR="0" wp14:anchorId="66D6C61E" wp14:editId="6B47037F">
          <wp:extent cx="1737360" cy="3886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7360" cy="388620"/>
                  </a:xfrm>
                  <a:prstGeom prst="rect">
                    <a:avLst/>
                  </a:prstGeom>
                  <a:noFill/>
                  <a:ln>
                    <a:noFill/>
                  </a:ln>
                </pic:spPr>
              </pic:pic>
            </a:graphicData>
          </a:graphic>
        </wp:inline>
      </w:drawing>
    </w:r>
    <w:r>
      <w:rPr>
        <w:noProof/>
      </w:rPr>
      <w:t xml:space="preserve">          </w:t>
    </w:r>
    <w:r>
      <w:rPr>
        <w:noProof/>
      </w:rPr>
      <w:drawing>
        <wp:inline distT="0" distB="0" distL="0" distR="0" wp14:anchorId="587B5738" wp14:editId="55BEEACA">
          <wp:extent cx="1623060" cy="495300"/>
          <wp:effectExtent l="0" t="0" r="0" b="0"/>
          <wp:docPr id="3" name="Graphic 3"/>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2">
                    <a:extLst>
                      <a:ext uri="{96DAC541-7B7A-43D3-8B79-37D633B846F1}">
                        <asvg:svgBlip xmlns:asvg="http://schemas.microsoft.com/office/drawing/2016/SVG/main" r:embed="rId3"/>
                      </a:ext>
                    </a:extLst>
                  </a:blip>
                  <a:stretch>
                    <a:fillRect/>
                  </a:stretch>
                </pic:blipFill>
                <pic:spPr>
                  <a:xfrm>
                    <a:off x="0" y="0"/>
                    <a:ext cx="1621155" cy="495300"/>
                  </a:xfrm>
                  <a:prstGeom prst="rect">
                    <a:avLst/>
                  </a:prstGeom>
                </pic:spPr>
              </pic:pic>
            </a:graphicData>
          </a:graphic>
        </wp:inline>
      </w:drawing>
    </w:r>
    <w:r>
      <w:rPr>
        <w:noProof/>
      </w:rPr>
      <w:t xml:space="preserve">            </w:t>
    </w:r>
    <w:r>
      <w:rPr>
        <w:noProof/>
      </w:rPr>
      <w:drawing>
        <wp:inline distT="0" distB="0" distL="0" distR="0" wp14:anchorId="0ECDF5E2" wp14:editId="01CC34D0">
          <wp:extent cx="1424940" cy="3962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4940" cy="396240"/>
                  </a:xfrm>
                  <a:prstGeom prst="rect">
                    <a:avLst/>
                  </a:prstGeom>
                  <a:noFill/>
                  <a:ln>
                    <a:noFill/>
                  </a:ln>
                </pic:spPr>
              </pic:pic>
            </a:graphicData>
          </a:graphic>
        </wp:inline>
      </w:drawing>
    </w:r>
    <w:r>
      <w:rPr>
        <w:noProof/>
      </w:rPr>
      <w:t xml:space="preserve">    </w:t>
    </w:r>
  </w:p>
  <w:p w14:paraId="4D607C27" w14:textId="77777777" w:rsidR="00200BC6" w:rsidRDefault="00200BC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28BC" w14:textId="77777777" w:rsidR="00200BC6" w:rsidRDefault="00200B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7252"/>
    <w:multiLevelType w:val="hybridMultilevel"/>
    <w:tmpl w:val="0B40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A93341"/>
    <w:multiLevelType w:val="hybridMultilevel"/>
    <w:tmpl w:val="DFB6F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C8D6748"/>
    <w:multiLevelType w:val="multilevel"/>
    <w:tmpl w:val="369C4988"/>
    <w:lvl w:ilvl="0">
      <w:start w:val="1"/>
      <w:numFmt w:val="upperRoman"/>
      <w:lvlText w:val="%1."/>
      <w:lvlJc w:val="left"/>
      <w:pPr>
        <w:ind w:left="1080" w:hanging="72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E4"/>
    <w:rsid w:val="0002573C"/>
    <w:rsid w:val="000815CA"/>
    <w:rsid w:val="00200BC6"/>
    <w:rsid w:val="002D7685"/>
    <w:rsid w:val="003B1EDB"/>
    <w:rsid w:val="003B1F78"/>
    <w:rsid w:val="00450685"/>
    <w:rsid w:val="00452F30"/>
    <w:rsid w:val="00520BE4"/>
    <w:rsid w:val="00597450"/>
    <w:rsid w:val="006723ED"/>
    <w:rsid w:val="00720E39"/>
    <w:rsid w:val="007C7B56"/>
    <w:rsid w:val="00A3513C"/>
    <w:rsid w:val="00CC4070"/>
    <w:rsid w:val="00D1167A"/>
    <w:rsid w:val="00FC5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62B8A5"/>
  <w15:chartTrackingRefBased/>
  <w15:docId w15:val="{E124AA83-CF00-4728-868F-F396C2FFB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BE4"/>
    <w:pPr>
      <w:ind w:left="720"/>
      <w:contextualSpacing/>
    </w:pPr>
  </w:style>
  <w:style w:type="paragraph" w:styleId="BodyText">
    <w:name w:val="Body Text"/>
    <w:basedOn w:val="Normal"/>
    <w:link w:val="BodyTextChar"/>
    <w:semiHidden/>
    <w:rsid w:val="003B1EDB"/>
    <w:pPr>
      <w:tabs>
        <w:tab w:val="left" w:pos="426"/>
      </w:tabs>
      <w:spacing w:before="60" w:after="60" w:line="240" w:lineRule="auto"/>
    </w:pPr>
    <w:rPr>
      <w:rFonts w:ascii="Arial" w:eastAsia="Times New Roman" w:hAnsi="Arial" w:cs="Times New Roman"/>
      <w:color w:val="000000"/>
      <w:sz w:val="20"/>
      <w:szCs w:val="20"/>
      <w:lang w:val="en-GB"/>
    </w:rPr>
  </w:style>
  <w:style w:type="character" w:customStyle="1" w:styleId="BodyTextChar">
    <w:name w:val="Body Text Char"/>
    <w:basedOn w:val="DefaultParagraphFont"/>
    <w:link w:val="BodyText"/>
    <w:semiHidden/>
    <w:rsid w:val="003B1EDB"/>
    <w:rPr>
      <w:rFonts w:ascii="Arial" w:eastAsia="Times New Roman" w:hAnsi="Arial" w:cs="Times New Roman"/>
      <w:color w:val="000000"/>
      <w:sz w:val="20"/>
      <w:szCs w:val="20"/>
      <w:lang w:val="en-GB"/>
    </w:rPr>
  </w:style>
  <w:style w:type="paragraph" w:styleId="NoSpacing">
    <w:name w:val="No Spacing"/>
    <w:uiPriority w:val="1"/>
    <w:qFormat/>
    <w:rsid w:val="0002573C"/>
    <w:pPr>
      <w:spacing w:after="0" w:line="240" w:lineRule="auto"/>
    </w:pPr>
  </w:style>
  <w:style w:type="paragraph" w:styleId="Header">
    <w:name w:val="header"/>
    <w:basedOn w:val="Normal"/>
    <w:link w:val="HeaderChar"/>
    <w:uiPriority w:val="99"/>
    <w:unhideWhenUsed/>
    <w:rsid w:val="00200B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0BC6"/>
  </w:style>
  <w:style w:type="paragraph" w:styleId="Footer">
    <w:name w:val="footer"/>
    <w:basedOn w:val="Normal"/>
    <w:link w:val="FooterChar"/>
    <w:uiPriority w:val="99"/>
    <w:unhideWhenUsed/>
    <w:rsid w:val="00200B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0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3223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254</Words>
  <Characters>1437</Characters>
  <Application>Microsoft Office Word</Application>
  <DocSecurity>0</DocSecurity>
  <Lines>33</Lines>
  <Paragraphs>22</Paragraphs>
  <ScaleCrop>false</ScaleCrop>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Gjergji</dc:creator>
  <cp:keywords/>
  <dc:description/>
  <cp:lastModifiedBy>Alfons Cupaj</cp:lastModifiedBy>
  <cp:revision>4</cp:revision>
  <dcterms:created xsi:type="dcterms:W3CDTF">2025-02-22T10:00:00Z</dcterms:created>
  <dcterms:modified xsi:type="dcterms:W3CDTF">2025-03-28T08:54:00Z</dcterms:modified>
</cp:coreProperties>
</file>