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357E01" w14:textId="77777777" w:rsidR="00A50A52" w:rsidRDefault="00A50A52" w:rsidP="00A50A52">
      <w:pPr>
        <w:jc w:val="center"/>
        <w:rPr>
          <w:noProof/>
        </w:rPr>
      </w:pPr>
      <w:r>
        <w:rPr>
          <w:rFonts w:eastAsia="SimSun"/>
          <w:noProof/>
          <w:lang w:eastAsia="en-US"/>
        </w:rPr>
        <w:drawing>
          <wp:inline distT="0" distB="0" distL="0" distR="0" wp14:anchorId="20C5B3F9" wp14:editId="5B960C0E">
            <wp:extent cx="2301155" cy="581025"/>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v-logo_®_dark_cmyk.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12236" cy="583823"/>
                    </a:xfrm>
                    <a:prstGeom prst="rect">
                      <a:avLst/>
                    </a:prstGeom>
                  </pic:spPr>
                </pic:pic>
              </a:graphicData>
            </a:graphic>
          </wp:inline>
        </w:drawing>
      </w:r>
    </w:p>
    <w:p w14:paraId="6A2FC9F2" w14:textId="77777777" w:rsidR="00A50A52" w:rsidRDefault="00A50A52" w:rsidP="00A50A52">
      <w:pPr>
        <w:rPr>
          <w:noProof/>
        </w:rPr>
      </w:pPr>
    </w:p>
    <w:p w14:paraId="46634419" w14:textId="77777777" w:rsidR="00BD53BF" w:rsidRPr="00D46BDB" w:rsidRDefault="00495111" w:rsidP="00A50A52">
      <w:pPr>
        <w:pStyle w:val="Title"/>
        <w:rPr>
          <w:i/>
          <w:iCs/>
        </w:rPr>
      </w:pPr>
      <w:r w:rsidRPr="00D46BDB">
        <w:t>Term</w:t>
      </w:r>
      <w:r w:rsidR="00701DDD" w:rsidRPr="00D46BDB">
        <w:t>s of R</w:t>
      </w:r>
      <w:r w:rsidR="00A50A52">
        <w:t>eference</w:t>
      </w:r>
    </w:p>
    <w:p w14:paraId="69383E3C" w14:textId="2E38D3D4" w:rsidR="00240827" w:rsidRPr="00D46BDB" w:rsidRDefault="00970251" w:rsidP="00D46BDB">
      <w:pPr>
        <w:spacing w:line="276" w:lineRule="auto"/>
        <w:jc w:val="both"/>
        <w:rPr>
          <w:rFonts w:ascii="Lato" w:hAnsi="Lato"/>
          <w:b/>
        </w:rPr>
      </w:pPr>
      <w:r>
        <w:rPr>
          <w:rFonts w:ascii="Lato" w:hAnsi="Lato"/>
          <w:b/>
        </w:rPr>
        <w:t>Expert</w:t>
      </w:r>
      <w:r w:rsidR="00802A15" w:rsidRPr="00D46BDB">
        <w:rPr>
          <w:rFonts w:ascii="Lato" w:hAnsi="Lato"/>
          <w:b/>
        </w:rPr>
        <w:t xml:space="preserve"> required on</w:t>
      </w:r>
      <w:r w:rsidR="00240827" w:rsidRPr="00D46BDB">
        <w:rPr>
          <w:rFonts w:ascii="Lato" w:hAnsi="Lato"/>
          <w:b/>
        </w:rPr>
        <w:t>:</w:t>
      </w:r>
    </w:p>
    <w:p w14:paraId="7DD72106" w14:textId="0BDA2EAF" w:rsidR="00BC7EFF" w:rsidRPr="00BC7EFF" w:rsidRDefault="00BC7EFF" w:rsidP="00BC7EFF">
      <w:pPr>
        <w:numPr>
          <w:ilvl w:val="0"/>
          <w:numId w:val="25"/>
        </w:numPr>
        <w:spacing w:line="276" w:lineRule="auto"/>
        <w:jc w:val="both"/>
        <w:rPr>
          <w:rFonts w:ascii="Lato" w:hAnsi="Lato"/>
        </w:rPr>
      </w:pPr>
      <w:r>
        <w:rPr>
          <w:rFonts w:ascii="Lato" w:hAnsi="Lato"/>
          <w:b/>
        </w:rPr>
        <w:t xml:space="preserve"> Conduct </w:t>
      </w:r>
      <w:r w:rsidRPr="00BC7EFF">
        <w:rPr>
          <w:rFonts w:ascii="Lato" w:hAnsi="Lato"/>
          <w:b/>
        </w:rPr>
        <w:t>needs assessment of 10 local CSOs with specific consideration to gender related issues and gender mainstreaming. The needs assessment is fundamental to evaluate the needs and identify the areas for improvement, in particular for gender mainstreaming. A total of 10 CSOs will be targeted through this activity. The gathered information will inform development of a curricula/training material for CSOs.</w:t>
      </w:r>
    </w:p>
    <w:p w14:paraId="70487643" w14:textId="678A4B98" w:rsidR="00BC7EFF" w:rsidRDefault="00BC7EFF" w:rsidP="00BC7EFF">
      <w:pPr>
        <w:numPr>
          <w:ilvl w:val="0"/>
          <w:numId w:val="25"/>
        </w:numPr>
        <w:spacing w:line="276" w:lineRule="auto"/>
        <w:jc w:val="both"/>
        <w:rPr>
          <w:rFonts w:ascii="Lato" w:hAnsi="Lato"/>
          <w:b/>
        </w:rPr>
      </w:pPr>
      <w:r w:rsidRPr="00BC7EFF">
        <w:rPr>
          <w:rFonts w:ascii="Lato" w:hAnsi="Lato"/>
          <w:b/>
        </w:rPr>
        <w:t xml:space="preserve"> Develop and deliver tailored training programs for 10 CSOs on gender related areas to strengthen their capacities in mainstreaming gender throughout their </w:t>
      </w:r>
      <w:r>
        <w:rPr>
          <w:rFonts w:ascii="Lato" w:hAnsi="Lato"/>
          <w:b/>
        </w:rPr>
        <w:t xml:space="preserve">program </w:t>
      </w:r>
      <w:r w:rsidRPr="00BC7EFF">
        <w:rPr>
          <w:rFonts w:ascii="Lato" w:hAnsi="Lato"/>
          <w:b/>
        </w:rPr>
        <w:t>and intervention</w:t>
      </w:r>
      <w:r>
        <w:rPr>
          <w:rFonts w:ascii="Lato" w:hAnsi="Lato"/>
          <w:b/>
        </w:rPr>
        <w:t>s</w:t>
      </w:r>
      <w:r w:rsidRPr="00BC7EFF">
        <w:rPr>
          <w:rFonts w:ascii="Lato" w:hAnsi="Lato"/>
          <w:b/>
        </w:rPr>
        <w:t xml:space="preserve">, project management, and service delivery. </w:t>
      </w:r>
    </w:p>
    <w:p w14:paraId="4E992B0C" w14:textId="6B95844C" w:rsidR="00C365A4" w:rsidRPr="00D46BDB" w:rsidRDefault="000814CD" w:rsidP="00D46BDB">
      <w:pPr>
        <w:spacing w:line="276" w:lineRule="auto"/>
        <w:jc w:val="center"/>
        <w:rPr>
          <w:rFonts w:ascii="Lato" w:eastAsia="SimSun" w:hAnsi="Lato"/>
          <w:b/>
          <w:bCs/>
          <w:color w:val="FF6600"/>
        </w:rPr>
      </w:pPr>
      <w:r>
        <w:rPr>
          <w:rFonts w:ascii="Lato" w:eastAsia="SimSun" w:hAnsi="Lato"/>
          <w:b/>
          <w:bCs/>
          <w:color w:val="FF6600"/>
        </w:rPr>
        <w:t>June</w:t>
      </w:r>
      <w:r w:rsidR="00B66F42">
        <w:rPr>
          <w:rFonts w:ascii="Lato" w:eastAsia="SimSun" w:hAnsi="Lato"/>
          <w:b/>
          <w:bCs/>
          <w:color w:val="FF6600"/>
        </w:rPr>
        <w:t xml:space="preserve"> </w:t>
      </w:r>
      <w:r w:rsidR="001D42FC">
        <w:rPr>
          <w:rFonts w:ascii="Lato" w:eastAsia="SimSun" w:hAnsi="Lato"/>
          <w:b/>
          <w:bCs/>
          <w:color w:val="FF6600"/>
        </w:rPr>
        <w:t>2024</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0"/>
        <w:gridCol w:w="5676"/>
      </w:tblGrid>
      <w:tr w:rsidR="00415C31" w:rsidRPr="00D46BDB" w14:paraId="254AEBD7" w14:textId="77777777" w:rsidTr="00A50A52">
        <w:trPr>
          <w:trHeight w:val="487"/>
          <w:jc w:val="center"/>
        </w:trPr>
        <w:tc>
          <w:tcPr>
            <w:tcW w:w="1852" w:type="pct"/>
            <w:tcBorders>
              <w:top w:val="single" w:sz="4" w:space="0" w:color="auto"/>
              <w:left w:val="single" w:sz="4" w:space="0" w:color="auto"/>
              <w:bottom w:val="single" w:sz="4" w:space="0" w:color="auto"/>
              <w:right w:val="single" w:sz="4" w:space="0" w:color="auto"/>
            </w:tcBorders>
          </w:tcPr>
          <w:p w14:paraId="651541D3" w14:textId="77777777" w:rsidR="00415C31" w:rsidRPr="00D46BDB" w:rsidRDefault="00415C31" w:rsidP="00D46BDB">
            <w:pPr>
              <w:spacing w:before="60" w:line="276" w:lineRule="auto"/>
              <w:jc w:val="both"/>
              <w:rPr>
                <w:rFonts w:ascii="Lato" w:hAnsi="Lato"/>
                <w:b/>
              </w:rPr>
            </w:pPr>
            <w:r w:rsidRPr="00D46BDB">
              <w:rPr>
                <w:rFonts w:ascii="Lato" w:hAnsi="Lato"/>
                <w:b/>
              </w:rPr>
              <w:t>Service title</w:t>
            </w:r>
          </w:p>
        </w:tc>
        <w:tc>
          <w:tcPr>
            <w:tcW w:w="3148" w:type="pct"/>
            <w:tcBorders>
              <w:top w:val="single" w:sz="4" w:space="0" w:color="auto"/>
              <w:left w:val="single" w:sz="4" w:space="0" w:color="auto"/>
              <w:bottom w:val="single" w:sz="4" w:space="0" w:color="auto"/>
              <w:right w:val="single" w:sz="4" w:space="0" w:color="auto"/>
            </w:tcBorders>
          </w:tcPr>
          <w:p w14:paraId="7B8B2D04" w14:textId="37311D60" w:rsidR="00A9757E" w:rsidRPr="00D46BDB" w:rsidRDefault="00BC7EFF" w:rsidP="00C41D51">
            <w:pPr>
              <w:spacing w:before="60" w:line="276" w:lineRule="auto"/>
              <w:jc w:val="both"/>
              <w:rPr>
                <w:rFonts w:ascii="Lato" w:hAnsi="Lato"/>
                <w:b/>
              </w:rPr>
            </w:pPr>
            <w:r>
              <w:rPr>
                <w:rFonts w:ascii="Lato" w:hAnsi="Lato"/>
                <w:b/>
              </w:rPr>
              <w:t>Conduct needs assessment &amp; Develop and deliver training program to 10CSO</w:t>
            </w:r>
            <w:r w:rsidR="00C41D51">
              <w:rPr>
                <w:rFonts w:ascii="Lato" w:hAnsi="Lato"/>
                <w:b/>
              </w:rPr>
              <w:t xml:space="preserve">s with basis to gender mainstreaming. </w:t>
            </w:r>
          </w:p>
        </w:tc>
      </w:tr>
      <w:tr w:rsidR="00415C31" w:rsidRPr="00D46BDB" w14:paraId="528EB66E" w14:textId="77777777" w:rsidTr="00A50A52">
        <w:trPr>
          <w:trHeight w:val="260"/>
          <w:jc w:val="center"/>
        </w:trPr>
        <w:tc>
          <w:tcPr>
            <w:tcW w:w="1852" w:type="pct"/>
            <w:tcBorders>
              <w:top w:val="single" w:sz="4" w:space="0" w:color="auto"/>
              <w:left w:val="single" w:sz="4" w:space="0" w:color="auto"/>
              <w:bottom w:val="single" w:sz="4" w:space="0" w:color="auto"/>
              <w:right w:val="single" w:sz="4" w:space="0" w:color="auto"/>
            </w:tcBorders>
          </w:tcPr>
          <w:p w14:paraId="46465479" w14:textId="77777777" w:rsidR="00415C31" w:rsidRPr="00D46BDB" w:rsidRDefault="00415C31" w:rsidP="00D46BDB">
            <w:pPr>
              <w:spacing w:before="60" w:line="276" w:lineRule="auto"/>
              <w:jc w:val="both"/>
              <w:rPr>
                <w:rFonts w:ascii="Lato" w:hAnsi="Lato"/>
                <w:b/>
              </w:rPr>
            </w:pPr>
            <w:r w:rsidRPr="00D46BDB">
              <w:rPr>
                <w:rFonts w:ascii="Lato" w:hAnsi="Lato"/>
                <w:b/>
              </w:rPr>
              <w:t>Location/Country</w:t>
            </w:r>
          </w:p>
        </w:tc>
        <w:tc>
          <w:tcPr>
            <w:tcW w:w="3148" w:type="pct"/>
            <w:tcBorders>
              <w:top w:val="single" w:sz="4" w:space="0" w:color="auto"/>
              <w:left w:val="single" w:sz="4" w:space="0" w:color="auto"/>
              <w:bottom w:val="single" w:sz="4" w:space="0" w:color="auto"/>
              <w:right w:val="single" w:sz="4" w:space="0" w:color="auto"/>
            </w:tcBorders>
          </w:tcPr>
          <w:p w14:paraId="132376BC" w14:textId="58722100" w:rsidR="00415C31" w:rsidRPr="00D46BDB" w:rsidRDefault="00415C31" w:rsidP="00D46BDB">
            <w:pPr>
              <w:spacing w:before="60" w:line="276" w:lineRule="auto"/>
              <w:jc w:val="both"/>
              <w:rPr>
                <w:rFonts w:ascii="Lato" w:hAnsi="Lato" w:cs="Gill Sans MT"/>
                <w:b/>
              </w:rPr>
            </w:pPr>
            <w:r w:rsidRPr="00D46BDB">
              <w:rPr>
                <w:rFonts w:ascii="Lato" w:hAnsi="Lato" w:cs="Gill Sans MT"/>
                <w:b/>
              </w:rPr>
              <w:t xml:space="preserve">Albania </w:t>
            </w:r>
          </w:p>
        </w:tc>
      </w:tr>
      <w:tr w:rsidR="00415C31" w:rsidRPr="00D46BDB" w14:paraId="6634EC98" w14:textId="77777777" w:rsidTr="00A50A52">
        <w:trPr>
          <w:trHeight w:val="271"/>
          <w:jc w:val="center"/>
        </w:trPr>
        <w:tc>
          <w:tcPr>
            <w:tcW w:w="1852" w:type="pct"/>
            <w:tcBorders>
              <w:top w:val="single" w:sz="4" w:space="0" w:color="auto"/>
              <w:left w:val="single" w:sz="4" w:space="0" w:color="auto"/>
              <w:bottom w:val="single" w:sz="4" w:space="0" w:color="auto"/>
              <w:right w:val="single" w:sz="4" w:space="0" w:color="auto"/>
            </w:tcBorders>
            <w:hideMark/>
          </w:tcPr>
          <w:p w14:paraId="47F97346" w14:textId="77777777" w:rsidR="00415C31" w:rsidRPr="00D46BDB" w:rsidRDefault="00A76DF7" w:rsidP="00D46BDB">
            <w:pPr>
              <w:spacing w:before="60" w:line="276" w:lineRule="auto"/>
              <w:jc w:val="both"/>
              <w:rPr>
                <w:rFonts w:ascii="Lato" w:hAnsi="Lato"/>
                <w:b/>
                <w:lang w:val="en-GB"/>
              </w:rPr>
            </w:pPr>
            <w:r w:rsidRPr="00D46BDB">
              <w:rPr>
                <w:rFonts w:ascii="Lato" w:hAnsi="Lato"/>
                <w:b/>
              </w:rPr>
              <w:t>Organization</w:t>
            </w:r>
          </w:p>
        </w:tc>
        <w:tc>
          <w:tcPr>
            <w:tcW w:w="3148" w:type="pct"/>
            <w:tcBorders>
              <w:top w:val="single" w:sz="4" w:space="0" w:color="auto"/>
              <w:left w:val="single" w:sz="4" w:space="0" w:color="auto"/>
              <w:bottom w:val="single" w:sz="4" w:space="0" w:color="auto"/>
              <w:right w:val="single" w:sz="4" w:space="0" w:color="auto"/>
            </w:tcBorders>
            <w:hideMark/>
          </w:tcPr>
          <w:p w14:paraId="47C8320D" w14:textId="77777777" w:rsidR="00415C31" w:rsidRPr="00D46BDB" w:rsidRDefault="00415C31" w:rsidP="00D46BDB">
            <w:pPr>
              <w:spacing w:before="60" w:line="276" w:lineRule="auto"/>
              <w:jc w:val="both"/>
              <w:rPr>
                <w:rFonts w:ascii="Lato" w:hAnsi="Lato"/>
                <w:b/>
                <w:lang w:val="en-GB"/>
              </w:rPr>
            </w:pPr>
            <w:r w:rsidRPr="00D46BDB">
              <w:rPr>
                <w:rFonts w:ascii="Lato" w:hAnsi="Lato"/>
                <w:b/>
              </w:rPr>
              <w:t xml:space="preserve">World Vision Albania </w:t>
            </w:r>
          </w:p>
        </w:tc>
      </w:tr>
      <w:tr w:rsidR="00415C31" w:rsidRPr="00D46BDB" w14:paraId="77E0E171" w14:textId="77777777" w:rsidTr="00C64C22">
        <w:trPr>
          <w:trHeight w:val="260"/>
          <w:jc w:val="center"/>
        </w:trPr>
        <w:tc>
          <w:tcPr>
            <w:tcW w:w="1852" w:type="pct"/>
            <w:tcBorders>
              <w:top w:val="single" w:sz="4" w:space="0" w:color="auto"/>
              <w:left w:val="single" w:sz="4" w:space="0" w:color="auto"/>
              <w:bottom w:val="single" w:sz="4" w:space="0" w:color="auto"/>
              <w:right w:val="single" w:sz="4" w:space="0" w:color="auto"/>
            </w:tcBorders>
          </w:tcPr>
          <w:p w14:paraId="17657530" w14:textId="77777777" w:rsidR="00415C31" w:rsidRPr="00D46BDB" w:rsidRDefault="00415C31" w:rsidP="00D46BDB">
            <w:pPr>
              <w:spacing w:before="60" w:line="276" w:lineRule="auto"/>
              <w:jc w:val="both"/>
              <w:rPr>
                <w:rFonts w:ascii="Lato" w:hAnsi="Lato"/>
                <w:b/>
              </w:rPr>
            </w:pPr>
            <w:r w:rsidRPr="00D46BDB">
              <w:rPr>
                <w:rFonts w:ascii="Lato" w:hAnsi="Lato"/>
                <w:b/>
              </w:rPr>
              <w:t>Department</w:t>
            </w:r>
          </w:p>
        </w:tc>
        <w:tc>
          <w:tcPr>
            <w:tcW w:w="3148" w:type="pct"/>
            <w:tcBorders>
              <w:top w:val="single" w:sz="4" w:space="0" w:color="auto"/>
              <w:left w:val="single" w:sz="4" w:space="0" w:color="auto"/>
              <w:bottom w:val="single" w:sz="4" w:space="0" w:color="auto"/>
              <w:right w:val="single" w:sz="4" w:space="0" w:color="auto"/>
            </w:tcBorders>
          </w:tcPr>
          <w:p w14:paraId="2A4D707B" w14:textId="2B7061C0" w:rsidR="00415C31" w:rsidRPr="00D46BDB" w:rsidRDefault="001D42FC" w:rsidP="00950A03">
            <w:pPr>
              <w:spacing w:before="60" w:line="276" w:lineRule="auto"/>
              <w:jc w:val="both"/>
              <w:rPr>
                <w:rFonts w:ascii="Lato" w:hAnsi="Lato" w:cs="Gill Sans MT"/>
                <w:b/>
              </w:rPr>
            </w:pPr>
            <w:r>
              <w:rPr>
                <w:rFonts w:ascii="Lato" w:hAnsi="Lato" w:cs="Gill Sans MT"/>
                <w:b/>
              </w:rPr>
              <w:t>World Vision Albania</w:t>
            </w:r>
            <w:r w:rsidR="00950A03">
              <w:rPr>
                <w:rFonts w:ascii="Lato" w:hAnsi="Lato" w:cs="Gill Sans MT"/>
                <w:b/>
              </w:rPr>
              <w:t xml:space="preserve"> Grants Portfolio;</w:t>
            </w:r>
            <w:r w:rsidR="00B66F42">
              <w:rPr>
                <w:rFonts w:ascii="Lato" w:hAnsi="Lato" w:cs="Gill Sans MT"/>
                <w:b/>
              </w:rPr>
              <w:t xml:space="preserve"> RISE HER</w:t>
            </w:r>
            <w:r w:rsidR="00950A03">
              <w:rPr>
                <w:rFonts w:ascii="Lato" w:hAnsi="Lato" w:cs="Gill Sans MT"/>
                <w:b/>
              </w:rPr>
              <w:t>,</w:t>
            </w:r>
            <w:r w:rsidR="00B66F42">
              <w:rPr>
                <w:rFonts w:ascii="Lato" w:hAnsi="Lato" w:cs="Gill Sans MT"/>
                <w:b/>
              </w:rPr>
              <w:t xml:space="preserve"> (</w:t>
            </w:r>
            <w:r w:rsidR="00B66F42" w:rsidRPr="00B66F42">
              <w:rPr>
                <w:rFonts w:ascii="Lato" w:hAnsi="Lato" w:cs="Gill Sans MT"/>
                <w:b/>
              </w:rPr>
              <w:t>Revitalize Independence and Solid Empowerment for Her</w:t>
            </w:r>
            <w:r w:rsidR="00B66F42">
              <w:rPr>
                <w:rFonts w:ascii="Lato" w:hAnsi="Lato" w:cs="Gill Sans MT"/>
                <w:b/>
              </w:rPr>
              <w:t xml:space="preserve">) </w:t>
            </w:r>
            <w:r w:rsidR="00950A03">
              <w:rPr>
                <w:rFonts w:ascii="Lato" w:hAnsi="Lato" w:cs="Gill Sans MT"/>
                <w:b/>
              </w:rPr>
              <w:t xml:space="preserve">EU Funded </w:t>
            </w:r>
            <w:r w:rsidR="00B66F42">
              <w:rPr>
                <w:rFonts w:ascii="Lato" w:hAnsi="Lato" w:cs="Gill Sans MT"/>
                <w:b/>
              </w:rPr>
              <w:t>project.</w:t>
            </w:r>
            <w:r>
              <w:rPr>
                <w:rFonts w:ascii="Lato" w:hAnsi="Lato" w:cs="Gill Sans MT"/>
                <w:b/>
              </w:rPr>
              <w:t xml:space="preserve"> </w:t>
            </w:r>
          </w:p>
        </w:tc>
      </w:tr>
      <w:tr w:rsidR="00415C31" w:rsidRPr="00D46BDB" w14:paraId="16620782" w14:textId="77777777" w:rsidTr="00C64C22">
        <w:trPr>
          <w:trHeight w:val="260"/>
          <w:jc w:val="center"/>
        </w:trPr>
        <w:tc>
          <w:tcPr>
            <w:tcW w:w="1852" w:type="pct"/>
            <w:tcBorders>
              <w:top w:val="single" w:sz="4" w:space="0" w:color="auto"/>
              <w:left w:val="single" w:sz="4" w:space="0" w:color="auto"/>
              <w:bottom w:val="single" w:sz="4" w:space="0" w:color="auto"/>
              <w:right w:val="single" w:sz="4" w:space="0" w:color="auto"/>
            </w:tcBorders>
            <w:shd w:val="clear" w:color="auto" w:fill="auto"/>
          </w:tcPr>
          <w:p w14:paraId="0935A630" w14:textId="77777777" w:rsidR="00415C31" w:rsidRPr="00C64C22" w:rsidRDefault="00EC0BE4" w:rsidP="00D46BDB">
            <w:pPr>
              <w:spacing w:before="60" w:line="276" w:lineRule="auto"/>
              <w:jc w:val="both"/>
              <w:rPr>
                <w:rFonts w:ascii="Lato" w:hAnsi="Lato"/>
                <w:b/>
              </w:rPr>
            </w:pPr>
            <w:r w:rsidRPr="00C64C22">
              <w:rPr>
                <w:rFonts w:ascii="Lato" w:hAnsi="Lato"/>
                <w:b/>
              </w:rPr>
              <w:t xml:space="preserve">Time frame </w:t>
            </w:r>
            <w:r w:rsidR="00415C31" w:rsidRPr="00C64C22">
              <w:rPr>
                <w:rFonts w:ascii="Lato" w:hAnsi="Lato"/>
                <w:b/>
              </w:rPr>
              <w:t xml:space="preserve"> duration</w:t>
            </w:r>
          </w:p>
        </w:tc>
        <w:tc>
          <w:tcPr>
            <w:tcW w:w="3148" w:type="pct"/>
            <w:tcBorders>
              <w:top w:val="single" w:sz="4" w:space="0" w:color="auto"/>
              <w:left w:val="single" w:sz="4" w:space="0" w:color="auto"/>
              <w:bottom w:val="single" w:sz="4" w:space="0" w:color="auto"/>
              <w:right w:val="single" w:sz="4" w:space="0" w:color="auto"/>
            </w:tcBorders>
            <w:shd w:val="clear" w:color="auto" w:fill="auto"/>
          </w:tcPr>
          <w:p w14:paraId="6A3535E8" w14:textId="142827C6" w:rsidR="00415C31" w:rsidRPr="00C64C22" w:rsidRDefault="000814CD" w:rsidP="00C41D51">
            <w:pPr>
              <w:spacing w:before="60" w:line="276" w:lineRule="auto"/>
              <w:jc w:val="both"/>
              <w:rPr>
                <w:rFonts w:ascii="Lato" w:hAnsi="Lato" w:cs="Gill Sans MT"/>
                <w:b/>
                <w:color w:val="000000" w:themeColor="text1"/>
              </w:rPr>
            </w:pPr>
            <w:r>
              <w:rPr>
                <w:rFonts w:ascii="Lato" w:hAnsi="Lato" w:cs="Gill Sans MT"/>
                <w:b/>
              </w:rPr>
              <w:t xml:space="preserve">July </w:t>
            </w:r>
            <w:r w:rsidR="001D42FC">
              <w:rPr>
                <w:rFonts w:ascii="Lato" w:hAnsi="Lato" w:cs="Gill Sans MT"/>
                <w:b/>
              </w:rPr>
              <w:t>2024-</w:t>
            </w:r>
            <w:r w:rsidR="00C41D51">
              <w:rPr>
                <w:rFonts w:ascii="Lato" w:hAnsi="Lato" w:cs="Gill Sans MT"/>
                <w:b/>
              </w:rPr>
              <w:t>December</w:t>
            </w:r>
            <w:r w:rsidR="001D42FC">
              <w:rPr>
                <w:rFonts w:ascii="Lato" w:hAnsi="Lato" w:cs="Gill Sans MT"/>
                <w:b/>
              </w:rPr>
              <w:t xml:space="preserve"> 202</w:t>
            </w:r>
            <w:r w:rsidR="00C41D51">
              <w:rPr>
                <w:rFonts w:ascii="Lato" w:hAnsi="Lato" w:cs="Gill Sans MT"/>
                <w:b/>
              </w:rPr>
              <w:t>4</w:t>
            </w:r>
          </w:p>
        </w:tc>
      </w:tr>
      <w:tr w:rsidR="00415C31" w:rsidRPr="00D46BDB" w14:paraId="08A0AC80" w14:textId="77777777" w:rsidTr="00A50A52">
        <w:trPr>
          <w:trHeight w:val="260"/>
          <w:jc w:val="center"/>
        </w:trPr>
        <w:tc>
          <w:tcPr>
            <w:tcW w:w="1852" w:type="pct"/>
            <w:tcBorders>
              <w:top w:val="single" w:sz="4" w:space="0" w:color="auto"/>
              <w:left w:val="single" w:sz="4" w:space="0" w:color="auto"/>
              <w:bottom w:val="single" w:sz="4" w:space="0" w:color="auto"/>
              <w:right w:val="single" w:sz="4" w:space="0" w:color="auto"/>
            </w:tcBorders>
          </w:tcPr>
          <w:p w14:paraId="49C6D43A" w14:textId="77777777" w:rsidR="00415C31" w:rsidRPr="00D46BDB" w:rsidRDefault="00415C31" w:rsidP="00D46BDB">
            <w:pPr>
              <w:tabs>
                <w:tab w:val="left" w:pos="2490"/>
              </w:tabs>
              <w:spacing w:before="60" w:line="276" w:lineRule="auto"/>
              <w:jc w:val="both"/>
              <w:rPr>
                <w:rFonts w:ascii="Lato" w:hAnsi="Lato"/>
                <w:b/>
              </w:rPr>
            </w:pPr>
            <w:r w:rsidRPr="00D46BDB">
              <w:rPr>
                <w:rFonts w:ascii="Lato" w:hAnsi="Lato"/>
                <w:b/>
              </w:rPr>
              <w:t>Contract start date</w:t>
            </w:r>
          </w:p>
        </w:tc>
        <w:tc>
          <w:tcPr>
            <w:tcW w:w="3148" w:type="pct"/>
            <w:tcBorders>
              <w:top w:val="single" w:sz="4" w:space="0" w:color="auto"/>
              <w:left w:val="single" w:sz="4" w:space="0" w:color="auto"/>
              <w:bottom w:val="single" w:sz="4" w:space="0" w:color="auto"/>
              <w:right w:val="single" w:sz="4" w:space="0" w:color="auto"/>
            </w:tcBorders>
          </w:tcPr>
          <w:p w14:paraId="6BC89247" w14:textId="250F3DB9" w:rsidR="00415C31" w:rsidRPr="00D46BDB" w:rsidRDefault="00C41D51" w:rsidP="00950A03">
            <w:pPr>
              <w:spacing w:before="60" w:line="276" w:lineRule="auto"/>
              <w:jc w:val="both"/>
              <w:rPr>
                <w:rFonts w:ascii="Lato" w:hAnsi="Lato" w:cs="Gill Sans MT"/>
                <w:b/>
              </w:rPr>
            </w:pPr>
            <w:r>
              <w:rPr>
                <w:rFonts w:ascii="Lato" w:hAnsi="Lato"/>
                <w:b/>
              </w:rPr>
              <w:t>20</w:t>
            </w:r>
            <w:r w:rsidR="000814CD">
              <w:rPr>
                <w:rFonts w:ascii="Lato" w:hAnsi="Lato"/>
                <w:b/>
              </w:rPr>
              <w:t xml:space="preserve"> July</w:t>
            </w:r>
            <w:r w:rsidR="001D42FC">
              <w:rPr>
                <w:rFonts w:ascii="Lato" w:hAnsi="Lato"/>
                <w:b/>
              </w:rPr>
              <w:t xml:space="preserve"> 2024</w:t>
            </w:r>
          </w:p>
        </w:tc>
      </w:tr>
      <w:tr w:rsidR="00415C31" w:rsidRPr="00D46BDB" w14:paraId="12BCFF6B" w14:textId="77777777" w:rsidTr="00A50A52">
        <w:trPr>
          <w:trHeight w:val="271"/>
          <w:jc w:val="center"/>
        </w:trPr>
        <w:tc>
          <w:tcPr>
            <w:tcW w:w="1852" w:type="pct"/>
            <w:tcBorders>
              <w:top w:val="single" w:sz="4" w:space="0" w:color="auto"/>
              <w:left w:val="single" w:sz="4" w:space="0" w:color="auto"/>
              <w:bottom w:val="single" w:sz="4" w:space="0" w:color="auto"/>
              <w:right w:val="single" w:sz="4" w:space="0" w:color="auto"/>
            </w:tcBorders>
          </w:tcPr>
          <w:p w14:paraId="170663F9" w14:textId="77777777" w:rsidR="00415C31" w:rsidRPr="00D46BDB" w:rsidRDefault="00415C31" w:rsidP="00D46BDB">
            <w:pPr>
              <w:spacing w:before="60" w:line="276" w:lineRule="auto"/>
              <w:jc w:val="both"/>
              <w:rPr>
                <w:rFonts w:ascii="Lato" w:hAnsi="Lato"/>
                <w:b/>
              </w:rPr>
            </w:pPr>
            <w:r w:rsidRPr="00D46BDB">
              <w:rPr>
                <w:rFonts w:ascii="Lato" w:hAnsi="Lato"/>
                <w:b/>
              </w:rPr>
              <w:t>Deadline for submission of bids</w:t>
            </w:r>
          </w:p>
        </w:tc>
        <w:tc>
          <w:tcPr>
            <w:tcW w:w="3148" w:type="pct"/>
            <w:tcBorders>
              <w:top w:val="single" w:sz="4" w:space="0" w:color="auto"/>
              <w:left w:val="single" w:sz="4" w:space="0" w:color="auto"/>
              <w:bottom w:val="single" w:sz="4" w:space="0" w:color="auto"/>
              <w:right w:val="single" w:sz="4" w:space="0" w:color="auto"/>
            </w:tcBorders>
          </w:tcPr>
          <w:p w14:paraId="6B360725" w14:textId="3662CBAE" w:rsidR="00415C31" w:rsidRPr="00D46BDB" w:rsidRDefault="001E140C" w:rsidP="001D42FC">
            <w:pPr>
              <w:tabs>
                <w:tab w:val="left" w:pos="780"/>
              </w:tabs>
              <w:spacing w:before="60" w:line="276" w:lineRule="auto"/>
              <w:jc w:val="both"/>
              <w:rPr>
                <w:rFonts w:ascii="Lato" w:hAnsi="Lato" w:cs="Gill Sans MT"/>
                <w:b/>
              </w:rPr>
            </w:pPr>
            <w:r>
              <w:rPr>
                <w:rFonts w:ascii="Lato" w:hAnsi="Lato"/>
                <w:b/>
                <w:highlight w:val="yellow"/>
              </w:rPr>
              <w:t xml:space="preserve">15 July </w:t>
            </w:r>
            <w:bookmarkStart w:id="0" w:name="_GoBack"/>
            <w:bookmarkEnd w:id="0"/>
            <w:r w:rsidR="001D42FC" w:rsidRPr="000814CD">
              <w:rPr>
                <w:rFonts w:ascii="Lato" w:hAnsi="Lato"/>
                <w:b/>
                <w:highlight w:val="yellow"/>
              </w:rPr>
              <w:t xml:space="preserve"> 2024</w:t>
            </w:r>
          </w:p>
        </w:tc>
      </w:tr>
    </w:tbl>
    <w:p w14:paraId="779F71C7" w14:textId="77777777" w:rsidR="00415C31" w:rsidRPr="00D46BDB" w:rsidRDefault="00415C31" w:rsidP="00D46BDB">
      <w:pPr>
        <w:tabs>
          <w:tab w:val="left" w:pos="5325"/>
        </w:tabs>
        <w:spacing w:before="60" w:line="276" w:lineRule="auto"/>
        <w:jc w:val="both"/>
        <w:rPr>
          <w:rFonts w:ascii="Lato" w:eastAsia="SimSun" w:hAnsi="Lato"/>
          <w:b/>
          <w:bCs/>
          <w:color w:val="FF6600"/>
        </w:rPr>
      </w:pPr>
    </w:p>
    <w:p w14:paraId="3ADCCB31" w14:textId="77777777" w:rsidR="00685811" w:rsidRPr="00D46BDB" w:rsidRDefault="00415C31" w:rsidP="00D46BDB">
      <w:pPr>
        <w:spacing w:before="60" w:line="276" w:lineRule="auto"/>
        <w:jc w:val="both"/>
        <w:rPr>
          <w:rFonts w:ascii="Lato" w:eastAsia="SimSun" w:hAnsi="Lato"/>
          <w:b/>
          <w:bCs/>
          <w:color w:val="FF6600"/>
        </w:rPr>
      </w:pPr>
      <w:r w:rsidRPr="00D46BDB">
        <w:rPr>
          <w:rFonts w:ascii="Lato" w:eastAsia="SimSun" w:hAnsi="Lato"/>
          <w:b/>
          <w:bCs/>
          <w:color w:val="FF6600"/>
        </w:rPr>
        <w:t>Background information</w:t>
      </w:r>
    </w:p>
    <w:p w14:paraId="436BDFDB" w14:textId="2F90A03D" w:rsidR="00AB4F18" w:rsidRPr="00D46BDB" w:rsidRDefault="00AA6342" w:rsidP="00950A03">
      <w:pPr>
        <w:pStyle w:val="NoSpacing"/>
        <w:spacing w:before="240"/>
        <w:jc w:val="both"/>
        <w:rPr>
          <w:rFonts w:ascii="Lato" w:hAnsi="Lato"/>
        </w:rPr>
      </w:pPr>
      <w:r w:rsidRPr="00D46BDB">
        <w:rPr>
          <w:rFonts w:ascii="Lato" w:hAnsi="Lato"/>
        </w:rPr>
        <w:t xml:space="preserve">World Vision International is a Christian, Community-based and Child-Focused organization working in 100 countries around the world, serving to and partnering with all people regardless of religion, race, ethnicity, capacity, background or gender. The overall strategic goal of World Vision Albania is in partnership with local communities and partners to contribute to the well-being of children. In Albania World Vision works with children, their families and communities across </w:t>
      </w:r>
      <w:r w:rsidR="000814CD">
        <w:rPr>
          <w:rFonts w:ascii="Lato" w:hAnsi="Lato"/>
        </w:rPr>
        <w:t>23</w:t>
      </w:r>
      <w:r w:rsidR="00FA6B7B" w:rsidRPr="00C64C22">
        <w:rPr>
          <w:rFonts w:ascii="Lato" w:hAnsi="Lato"/>
        </w:rPr>
        <w:t xml:space="preserve"> municipalities. </w:t>
      </w:r>
    </w:p>
    <w:p w14:paraId="0049D2A7" w14:textId="38A0F71A" w:rsidR="000814CD" w:rsidRDefault="00D46BDB" w:rsidP="000814CD">
      <w:pPr>
        <w:spacing w:before="240"/>
        <w:jc w:val="both"/>
        <w:rPr>
          <w:rFonts w:ascii="Lato" w:eastAsia="Calibri" w:hAnsi="Lato"/>
        </w:rPr>
      </w:pPr>
      <w:r w:rsidRPr="00D46BDB">
        <w:rPr>
          <w:rFonts w:ascii="Lato" w:eastAsia="Calibri" w:hAnsi="Lato"/>
        </w:rPr>
        <w:lastRenderedPageBreak/>
        <w:t xml:space="preserve">In its portfolio of programs including youth, education, child protection and economic development a </w:t>
      </w:r>
      <w:r w:rsidR="005142B6">
        <w:rPr>
          <w:rFonts w:ascii="Lato" w:eastAsia="Calibri" w:hAnsi="Lato"/>
        </w:rPr>
        <w:t>crucial part of the interventions is grant funded and interlink responsiveness to the needs and constrains that impede Albanian society to grow and develop an enabling environ</w:t>
      </w:r>
      <w:r w:rsidR="002368A2">
        <w:rPr>
          <w:rFonts w:ascii="Lato" w:eastAsia="Calibri" w:hAnsi="Lato"/>
        </w:rPr>
        <w:t xml:space="preserve">ment for the people </w:t>
      </w:r>
      <w:r w:rsidR="005142B6">
        <w:rPr>
          <w:rFonts w:ascii="Lato" w:eastAsia="Calibri" w:hAnsi="Lato"/>
        </w:rPr>
        <w:t xml:space="preserve">to thrive and live as per Global Sustainable Development Goals. European Union strategies, Central Government Agendas, Local Government Social Plans, Women’s Forum Elbasan </w:t>
      </w:r>
      <w:r w:rsidR="002368A2">
        <w:rPr>
          <w:rFonts w:ascii="Lato" w:eastAsia="Calibri" w:hAnsi="Lato"/>
        </w:rPr>
        <w:t>and</w:t>
      </w:r>
      <w:r w:rsidR="005142B6">
        <w:rPr>
          <w:rFonts w:ascii="Lato" w:eastAsia="Calibri" w:hAnsi="Lato"/>
        </w:rPr>
        <w:t xml:space="preserve"> World Vision A</w:t>
      </w:r>
      <w:r w:rsidR="00BC5A33">
        <w:rPr>
          <w:rFonts w:ascii="Lato" w:eastAsia="Calibri" w:hAnsi="Lato"/>
        </w:rPr>
        <w:t>lbania goals correspond to the need for interventions which through the implemented activities minimize gender based violence and prepare a community which is enabled to prevent and respond.</w:t>
      </w:r>
      <w:r w:rsidR="007D0EEE" w:rsidRPr="007D0EEE">
        <w:t xml:space="preserve"> </w:t>
      </w:r>
      <w:r w:rsidR="007D0EEE">
        <w:rPr>
          <w:rFonts w:ascii="Lato" w:eastAsia="Calibri" w:hAnsi="Lato"/>
        </w:rPr>
        <w:t xml:space="preserve">Much to the benefit of </w:t>
      </w:r>
      <w:r w:rsidR="00DF7B0B">
        <w:rPr>
          <w:rFonts w:ascii="Lato" w:eastAsia="Calibri" w:hAnsi="Lato"/>
        </w:rPr>
        <w:t xml:space="preserve">the </w:t>
      </w:r>
      <w:r w:rsidR="00DF7B0B" w:rsidRPr="007D0EEE">
        <w:rPr>
          <w:rFonts w:ascii="Lato" w:eastAsia="Calibri" w:hAnsi="Lato"/>
        </w:rPr>
        <w:t>project</w:t>
      </w:r>
      <w:r w:rsidR="007D0EEE" w:rsidRPr="007D0EEE">
        <w:rPr>
          <w:rFonts w:ascii="Lato" w:eastAsia="Calibri" w:hAnsi="Lato"/>
        </w:rPr>
        <w:t>, WVA has already extensive experience in building and strengthen</w:t>
      </w:r>
      <w:r w:rsidR="000814CD">
        <w:rPr>
          <w:rFonts w:ascii="Lato" w:eastAsia="Calibri" w:hAnsi="Lato"/>
        </w:rPr>
        <w:t xml:space="preserve">ing capacities of system actors and Local NGOs. </w:t>
      </w:r>
    </w:p>
    <w:p w14:paraId="0E654658" w14:textId="2DB6FFF4" w:rsidR="001F400D" w:rsidRDefault="000814CD" w:rsidP="0073772A">
      <w:pPr>
        <w:spacing w:before="240"/>
        <w:jc w:val="both"/>
        <w:rPr>
          <w:rFonts w:ascii="Lato" w:eastAsia="Calibri" w:hAnsi="Lato"/>
        </w:rPr>
      </w:pPr>
      <w:r>
        <w:rPr>
          <w:rFonts w:ascii="Lato" w:eastAsia="Calibri" w:hAnsi="Lato"/>
        </w:rPr>
        <w:t>RISE</w:t>
      </w:r>
      <w:r w:rsidR="00BC5A33">
        <w:rPr>
          <w:rFonts w:ascii="Lato" w:eastAsia="Calibri" w:hAnsi="Lato"/>
        </w:rPr>
        <w:t xml:space="preserve"> HER (</w:t>
      </w:r>
      <w:r w:rsidR="00BC5A33" w:rsidRPr="00BC5A33">
        <w:rPr>
          <w:rFonts w:ascii="Lato" w:eastAsia="Calibri" w:hAnsi="Lato"/>
        </w:rPr>
        <w:t>Revitalize Independence and Solid Empowerment for Her</w:t>
      </w:r>
      <w:r w:rsidR="00BC5A33">
        <w:rPr>
          <w:rFonts w:ascii="Lato" w:eastAsia="Calibri" w:hAnsi="Lato"/>
        </w:rPr>
        <w:t>)</w:t>
      </w:r>
      <w:r w:rsidR="007D0EEE">
        <w:rPr>
          <w:rFonts w:ascii="Lato" w:eastAsia="Calibri" w:hAnsi="Lato"/>
        </w:rPr>
        <w:t xml:space="preserve"> project has its main goal;</w:t>
      </w:r>
      <w:r w:rsidR="007D0EEE" w:rsidRPr="007D0EEE">
        <w:t xml:space="preserve"> </w:t>
      </w:r>
      <w:r w:rsidR="007D0EEE" w:rsidRPr="007D0EEE">
        <w:rPr>
          <w:rFonts w:ascii="Lato" w:eastAsia="Calibri" w:hAnsi="Lato"/>
        </w:rPr>
        <w:t xml:space="preserve">Strengthen CSOs' capacity to join efforts for addressing gender inequalities especially GBV, and creating sustainable solutions with a lasting impact on the lives of the vulnerable community. </w:t>
      </w:r>
      <w:r w:rsidR="0073772A">
        <w:rPr>
          <w:rFonts w:ascii="Lato" w:eastAsia="Calibri" w:hAnsi="Lato"/>
        </w:rPr>
        <w:t xml:space="preserve">A goal which will be achieved through the implementation of a series of activities including education materials and training to youth, men and boys, </w:t>
      </w:r>
      <w:r w:rsidR="00DF7B0B">
        <w:rPr>
          <w:rFonts w:ascii="Lato" w:eastAsia="Calibri" w:hAnsi="Lato"/>
        </w:rPr>
        <w:t>professionals</w:t>
      </w:r>
      <w:r w:rsidR="0073772A">
        <w:rPr>
          <w:rFonts w:ascii="Lato" w:eastAsia="Calibri" w:hAnsi="Lato"/>
        </w:rPr>
        <w:t xml:space="preserve">, direct support to actual victims of violence, economic </w:t>
      </w:r>
      <w:r w:rsidR="00DF7B0B">
        <w:rPr>
          <w:rFonts w:ascii="Lato" w:eastAsia="Calibri" w:hAnsi="Lato"/>
        </w:rPr>
        <w:t>empowerment</w:t>
      </w:r>
      <w:r w:rsidR="0073772A">
        <w:rPr>
          <w:rFonts w:ascii="Lato" w:eastAsia="Calibri" w:hAnsi="Lato"/>
        </w:rPr>
        <w:t xml:space="preserve"> of women etc. </w:t>
      </w:r>
      <w:r w:rsidR="00C41D51">
        <w:rPr>
          <w:rFonts w:ascii="Lato" w:eastAsia="Calibri" w:hAnsi="Lato"/>
        </w:rPr>
        <w:t xml:space="preserve"> A crucial aspect to achieving projects goal will be strengthening of Civil Society Organizations through assessing their needs and based on the findings train and prepare them to better engage and respond to gender based issues. </w:t>
      </w:r>
      <w:r w:rsidR="00F021D5">
        <w:rPr>
          <w:rFonts w:ascii="Lato" w:eastAsia="Calibri" w:hAnsi="Lato"/>
        </w:rPr>
        <w:t>There are two activities to be developed as described</w:t>
      </w:r>
      <w:r w:rsidR="001F400D">
        <w:rPr>
          <w:rFonts w:ascii="Lato" w:eastAsia="Calibri" w:hAnsi="Lato"/>
        </w:rPr>
        <w:t xml:space="preserve"> under this terms of reference purpose</w:t>
      </w:r>
      <w:r w:rsidR="00F021D5">
        <w:rPr>
          <w:rFonts w:ascii="Lato" w:eastAsia="Calibri" w:hAnsi="Lato"/>
        </w:rPr>
        <w:t>, which requir</w:t>
      </w:r>
      <w:r>
        <w:rPr>
          <w:rFonts w:ascii="Lato" w:eastAsia="Calibri" w:hAnsi="Lato"/>
        </w:rPr>
        <w:t xml:space="preserve">e involvement of the expert or </w:t>
      </w:r>
      <w:r w:rsidR="001F400D">
        <w:rPr>
          <w:rFonts w:ascii="Lato" w:eastAsia="Calibri" w:hAnsi="Lato"/>
        </w:rPr>
        <w:t xml:space="preserve">studio of experts. </w:t>
      </w:r>
    </w:p>
    <w:p w14:paraId="1FAEE163" w14:textId="77777777" w:rsidR="007B2B76" w:rsidRPr="00D46BDB" w:rsidRDefault="007B2B76" w:rsidP="00D46BDB">
      <w:pPr>
        <w:jc w:val="both"/>
        <w:rPr>
          <w:rFonts w:ascii="Lato" w:eastAsia="SimSun" w:hAnsi="Lato"/>
          <w:b/>
          <w:bCs/>
          <w:color w:val="FF6600"/>
        </w:rPr>
      </w:pPr>
      <w:r w:rsidRPr="00D46BDB">
        <w:rPr>
          <w:rFonts w:ascii="Lato" w:eastAsia="SimSun" w:hAnsi="Lato"/>
          <w:b/>
          <w:bCs/>
          <w:color w:val="FF6600"/>
        </w:rPr>
        <w:t>Purpose of the Service</w:t>
      </w:r>
    </w:p>
    <w:p w14:paraId="6F5C6C73" w14:textId="7FB59D78" w:rsidR="001F400D" w:rsidRDefault="001F400D" w:rsidP="001F400D">
      <w:pPr>
        <w:jc w:val="both"/>
        <w:rPr>
          <w:rFonts w:ascii="Lato" w:hAnsi="Lato"/>
        </w:rPr>
      </w:pPr>
      <w:r w:rsidRPr="001F400D">
        <w:rPr>
          <w:rFonts w:ascii="Lato" w:hAnsi="Lato"/>
        </w:rPr>
        <w:t xml:space="preserve">World Vision Albania (WVA) is looking to hire an </w:t>
      </w:r>
      <w:r>
        <w:rPr>
          <w:rFonts w:ascii="Lato" w:hAnsi="Lato"/>
        </w:rPr>
        <w:t xml:space="preserve">expert or studio of </w:t>
      </w:r>
      <w:r w:rsidR="005B5722">
        <w:rPr>
          <w:rFonts w:ascii="Lato" w:hAnsi="Lato"/>
        </w:rPr>
        <w:t>experts f</w:t>
      </w:r>
      <w:r>
        <w:rPr>
          <w:rFonts w:ascii="Lato" w:hAnsi="Lato"/>
        </w:rPr>
        <w:t>or two</w:t>
      </w:r>
      <w:r w:rsidRPr="001F400D">
        <w:rPr>
          <w:rFonts w:ascii="Lato" w:hAnsi="Lato"/>
        </w:rPr>
        <w:t xml:space="preserve"> specific </w:t>
      </w:r>
      <w:r>
        <w:rPr>
          <w:rFonts w:ascii="Lato" w:hAnsi="Lato"/>
        </w:rPr>
        <w:t>objectives/</w:t>
      </w:r>
      <w:r w:rsidR="005B5722">
        <w:rPr>
          <w:rFonts w:ascii="Lato" w:hAnsi="Lato"/>
        </w:rPr>
        <w:t>services. The expert or studio of experts</w:t>
      </w:r>
      <w:r w:rsidRPr="001F400D">
        <w:rPr>
          <w:rFonts w:ascii="Lato" w:hAnsi="Lato"/>
        </w:rPr>
        <w:t>, based upon expertise, can</w:t>
      </w:r>
      <w:r>
        <w:rPr>
          <w:rFonts w:ascii="Lato" w:hAnsi="Lato"/>
        </w:rPr>
        <w:t xml:space="preserve"> apply for only one or the two</w:t>
      </w:r>
      <w:r w:rsidRPr="001F400D">
        <w:rPr>
          <w:rFonts w:ascii="Lato" w:hAnsi="Lato"/>
        </w:rPr>
        <w:t xml:space="preserve"> services below:</w:t>
      </w:r>
    </w:p>
    <w:p w14:paraId="613C7CEE" w14:textId="6CFAAD22" w:rsidR="005B5722" w:rsidRPr="005B5722" w:rsidRDefault="005B5722" w:rsidP="005B5722">
      <w:pPr>
        <w:numPr>
          <w:ilvl w:val="0"/>
          <w:numId w:val="26"/>
        </w:numPr>
        <w:jc w:val="both"/>
        <w:rPr>
          <w:rFonts w:ascii="Lato" w:hAnsi="Lato"/>
        </w:rPr>
      </w:pPr>
      <w:r w:rsidRPr="005B5722">
        <w:rPr>
          <w:rFonts w:ascii="Lato" w:hAnsi="Lato"/>
        </w:rPr>
        <w:t>Conduct a needs assessment of 10 local CSOs with specific consideration to gender related issues and gender mainst</w:t>
      </w:r>
      <w:r w:rsidR="00051D2F">
        <w:rPr>
          <w:rFonts w:ascii="Lato" w:hAnsi="Lato"/>
        </w:rPr>
        <w:t>reaming. The needs assessment should be</w:t>
      </w:r>
      <w:r w:rsidRPr="005B5722">
        <w:rPr>
          <w:rFonts w:ascii="Lato" w:hAnsi="Lato"/>
        </w:rPr>
        <w:t xml:space="preserve"> fundamental to evaluate the needs and identify the areas for improvement, in particular for gender mainstreaming. A total of 10 CSOs will be targeted through this activity. The gathered information will inform development of a curricula/training material for CSOs. </w:t>
      </w:r>
    </w:p>
    <w:p w14:paraId="7ACFEC3E" w14:textId="4C2CE25C" w:rsidR="001F400D" w:rsidRPr="001F400D" w:rsidRDefault="005B5722" w:rsidP="005B5722">
      <w:pPr>
        <w:numPr>
          <w:ilvl w:val="0"/>
          <w:numId w:val="26"/>
        </w:numPr>
        <w:jc w:val="both"/>
        <w:rPr>
          <w:rFonts w:ascii="Lato" w:hAnsi="Lato"/>
        </w:rPr>
      </w:pPr>
      <w:r w:rsidRPr="005B5722">
        <w:rPr>
          <w:rFonts w:ascii="Lato" w:hAnsi="Lato"/>
        </w:rPr>
        <w:t xml:space="preserve"> Develop and deliver</w:t>
      </w:r>
      <w:r w:rsidR="00051D2F">
        <w:rPr>
          <w:rFonts w:ascii="Lato" w:hAnsi="Lato"/>
        </w:rPr>
        <w:t xml:space="preserve"> a tailored training program</w:t>
      </w:r>
      <w:r w:rsidRPr="005B5722">
        <w:rPr>
          <w:rFonts w:ascii="Lato" w:hAnsi="Lato"/>
        </w:rPr>
        <w:t xml:space="preserve"> for 10 CSOs on gender related areas to strengthen their capacities in mainstreaming gender throughout their program and intervention, project management, and service delivery. </w:t>
      </w:r>
      <w:r w:rsidR="00051D2F">
        <w:rPr>
          <w:rFonts w:ascii="Lato" w:hAnsi="Lato"/>
        </w:rPr>
        <w:t>The</w:t>
      </w:r>
      <w:r w:rsidRPr="005B5722">
        <w:rPr>
          <w:rFonts w:ascii="Lato" w:hAnsi="Lato"/>
        </w:rPr>
        <w:t xml:space="preserve"> tailored training </w:t>
      </w:r>
      <w:r w:rsidR="008019D5">
        <w:rPr>
          <w:rFonts w:ascii="Lato" w:hAnsi="Lato"/>
        </w:rPr>
        <w:t>program</w:t>
      </w:r>
      <w:r w:rsidRPr="005B5722">
        <w:rPr>
          <w:rFonts w:ascii="Lato" w:hAnsi="Lato"/>
        </w:rPr>
        <w:t xml:space="preserve"> will be developed </w:t>
      </w:r>
      <w:r w:rsidR="00051D2F">
        <w:rPr>
          <w:rFonts w:ascii="Lato" w:hAnsi="Lato"/>
        </w:rPr>
        <w:t>a</w:t>
      </w:r>
      <w:r w:rsidR="00051D2F" w:rsidRPr="005B5722">
        <w:rPr>
          <w:rFonts w:ascii="Lato" w:hAnsi="Lato"/>
        </w:rPr>
        <w:t>fter assessing CSOs needs</w:t>
      </w:r>
      <w:r w:rsidR="00051D2F">
        <w:rPr>
          <w:rFonts w:ascii="Lato" w:hAnsi="Lato"/>
        </w:rPr>
        <w:t>. It will be delivered to CSOs in the form of three training days.</w:t>
      </w:r>
    </w:p>
    <w:p w14:paraId="1BB268DB" w14:textId="4F65F953" w:rsidR="00C27D65" w:rsidRDefault="00C27D65" w:rsidP="00D46BDB">
      <w:pPr>
        <w:jc w:val="both"/>
        <w:rPr>
          <w:rFonts w:ascii="Lato" w:hAnsi="Lato"/>
          <w:b/>
          <w:color w:val="ED7D31"/>
        </w:rPr>
      </w:pPr>
      <w:r w:rsidRPr="00960D39">
        <w:rPr>
          <w:rFonts w:ascii="Lato" w:hAnsi="Lato"/>
          <w:b/>
          <w:color w:val="ED7D31"/>
        </w:rPr>
        <w:t>Responsibilities of the Contracted Expert</w:t>
      </w:r>
      <w:r w:rsidR="00C669E5" w:rsidRPr="00960D39">
        <w:rPr>
          <w:rFonts w:ascii="Lato" w:hAnsi="Lato"/>
          <w:b/>
          <w:color w:val="ED7D31"/>
        </w:rPr>
        <w:t>/</w:t>
      </w:r>
      <w:r w:rsidRPr="00960D39">
        <w:rPr>
          <w:rFonts w:ascii="Lato" w:hAnsi="Lato"/>
          <w:b/>
          <w:color w:val="ED7D31"/>
        </w:rPr>
        <w:t xml:space="preserve">s:  </w:t>
      </w:r>
    </w:p>
    <w:p w14:paraId="28BB2BEB" w14:textId="77777777" w:rsidR="008019D5" w:rsidRPr="00960D39" w:rsidRDefault="008019D5" w:rsidP="008019D5">
      <w:pPr>
        <w:jc w:val="both"/>
        <w:rPr>
          <w:rFonts w:ascii="Lato" w:hAnsi="Lato"/>
          <w:color w:val="ED7D31"/>
        </w:rPr>
      </w:pPr>
      <w:r w:rsidRPr="00960D39">
        <w:rPr>
          <w:rFonts w:ascii="Lato" w:hAnsi="Lato"/>
          <w:b/>
          <w:color w:val="ED7D31"/>
        </w:rPr>
        <w:t xml:space="preserve">Activity 1: </w:t>
      </w:r>
    </w:p>
    <w:p w14:paraId="7FC89169" w14:textId="571FDE9D" w:rsidR="00EC1591" w:rsidRDefault="00EC1591" w:rsidP="008019D5">
      <w:pPr>
        <w:numPr>
          <w:ilvl w:val="0"/>
          <w:numId w:val="4"/>
        </w:numPr>
        <w:jc w:val="both"/>
        <w:rPr>
          <w:rFonts w:ascii="Lato" w:hAnsi="Lato"/>
        </w:rPr>
      </w:pPr>
      <w:r>
        <w:rPr>
          <w:rFonts w:ascii="Lato" w:hAnsi="Lato"/>
        </w:rPr>
        <w:t>D</w:t>
      </w:r>
      <w:r w:rsidR="008019D5">
        <w:rPr>
          <w:rFonts w:ascii="Lato" w:hAnsi="Lato"/>
        </w:rPr>
        <w:t>evelop needs</w:t>
      </w:r>
      <w:r w:rsidR="008019D5" w:rsidRPr="00D46BDB">
        <w:rPr>
          <w:rFonts w:ascii="Lato" w:hAnsi="Lato"/>
        </w:rPr>
        <w:t xml:space="preserve"> assessment</w:t>
      </w:r>
      <w:r>
        <w:rPr>
          <w:rFonts w:ascii="Lato" w:hAnsi="Lato"/>
        </w:rPr>
        <w:t xml:space="preserve"> tools,</w:t>
      </w:r>
      <w:r w:rsidR="008019D5">
        <w:rPr>
          <w:rFonts w:ascii="Lato" w:hAnsi="Lato"/>
        </w:rPr>
        <w:t xml:space="preserve"> methodology and the approach to follow with the 10 targeted CSOs. </w:t>
      </w:r>
    </w:p>
    <w:p w14:paraId="231509A4" w14:textId="09899A32" w:rsidR="00EC1591" w:rsidRDefault="00EC1591" w:rsidP="008019D5">
      <w:pPr>
        <w:numPr>
          <w:ilvl w:val="0"/>
          <w:numId w:val="4"/>
        </w:numPr>
        <w:jc w:val="both"/>
        <w:rPr>
          <w:rFonts w:ascii="Lato" w:hAnsi="Lato"/>
        </w:rPr>
      </w:pPr>
      <w:r>
        <w:rPr>
          <w:rFonts w:ascii="Lato" w:hAnsi="Lato"/>
        </w:rPr>
        <w:t>E</w:t>
      </w:r>
      <w:r w:rsidR="008019D5" w:rsidRPr="008019D5">
        <w:rPr>
          <w:rFonts w:ascii="Lato" w:hAnsi="Lato"/>
        </w:rPr>
        <w:t>valuate the needs and identify the areas for improvement, in particular for gender mai</w:t>
      </w:r>
      <w:r>
        <w:rPr>
          <w:rFonts w:ascii="Lato" w:hAnsi="Lato"/>
        </w:rPr>
        <w:t>nstreaming into individual and common CSO-s programs and interventions.</w:t>
      </w:r>
    </w:p>
    <w:p w14:paraId="7EED32D9" w14:textId="196D590E" w:rsidR="00EC1591" w:rsidRDefault="00EC1591" w:rsidP="008019D5">
      <w:pPr>
        <w:numPr>
          <w:ilvl w:val="0"/>
          <w:numId w:val="4"/>
        </w:numPr>
        <w:jc w:val="both"/>
        <w:rPr>
          <w:rFonts w:ascii="Lato" w:hAnsi="Lato"/>
        </w:rPr>
      </w:pPr>
      <w:r>
        <w:rPr>
          <w:rFonts w:ascii="Lato" w:hAnsi="Lato"/>
        </w:rPr>
        <w:t xml:space="preserve">Assess readiness and gaps of CSO-s know how in regard to developing gender based programs and take action as a part of sub grantee schemes. </w:t>
      </w:r>
    </w:p>
    <w:p w14:paraId="27748496" w14:textId="14BF12FD" w:rsidR="003A712C" w:rsidRPr="003A712C" w:rsidRDefault="00EC1591" w:rsidP="003A712C">
      <w:pPr>
        <w:numPr>
          <w:ilvl w:val="0"/>
          <w:numId w:val="4"/>
        </w:numPr>
        <w:jc w:val="both"/>
        <w:rPr>
          <w:rFonts w:ascii="Lato" w:hAnsi="Lato"/>
        </w:rPr>
      </w:pPr>
      <w:r>
        <w:rPr>
          <w:rFonts w:ascii="Lato" w:hAnsi="Lato"/>
        </w:rPr>
        <w:lastRenderedPageBreak/>
        <w:t>Administer assessment and evaluation process</w:t>
      </w:r>
      <w:r w:rsidR="003A712C">
        <w:rPr>
          <w:rFonts w:ascii="Lato" w:hAnsi="Lato"/>
        </w:rPr>
        <w:t xml:space="preserve"> with the 10 targeted CSOs.</w:t>
      </w:r>
    </w:p>
    <w:p w14:paraId="527DCEB1" w14:textId="77777777" w:rsidR="008019D5" w:rsidRPr="00D46BDB" w:rsidRDefault="008019D5" w:rsidP="008019D5">
      <w:pPr>
        <w:numPr>
          <w:ilvl w:val="0"/>
          <w:numId w:val="4"/>
        </w:numPr>
        <w:jc w:val="both"/>
        <w:rPr>
          <w:rFonts w:ascii="Lato" w:hAnsi="Lato"/>
        </w:rPr>
      </w:pPr>
      <w:r w:rsidRPr="00D46BDB">
        <w:rPr>
          <w:rFonts w:ascii="Lato" w:hAnsi="Lato"/>
        </w:rPr>
        <w:t xml:space="preserve">Analyze findings </w:t>
      </w:r>
    </w:p>
    <w:p w14:paraId="3F6F4101" w14:textId="7C2C3030" w:rsidR="008019D5" w:rsidRDefault="008019D5" w:rsidP="008019D5">
      <w:pPr>
        <w:numPr>
          <w:ilvl w:val="0"/>
          <w:numId w:val="4"/>
        </w:numPr>
        <w:jc w:val="both"/>
        <w:rPr>
          <w:rFonts w:ascii="Lato" w:hAnsi="Lato"/>
        </w:rPr>
      </w:pPr>
      <w:r w:rsidRPr="00D46BDB">
        <w:rPr>
          <w:rFonts w:ascii="Lato" w:hAnsi="Lato"/>
        </w:rPr>
        <w:t>Prepare report</w:t>
      </w:r>
      <w:r>
        <w:rPr>
          <w:rFonts w:ascii="Lato" w:hAnsi="Lato"/>
        </w:rPr>
        <w:t xml:space="preserve">, recommendations and </w:t>
      </w:r>
      <w:r w:rsidRPr="00D46BDB">
        <w:rPr>
          <w:rFonts w:ascii="Lato" w:hAnsi="Lato"/>
        </w:rPr>
        <w:t xml:space="preserve">conclusions on the assessment. </w:t>
      </w:r>
    </w:p>
    <w:p w14:paraId="46419700" w14:textId="0E262010" w:rsidR="005C6A64" w:rsidRPr="00D46BDB" w:rsidRDefault="005C6A64" w:rsidP="008019D5">
      <w:pPr>
        <w:numPr>
          <w:ilvl w:val="0"/>
          <w:numId w:val="4"/>
        </w:numPr>
        <w:jc w:val="both"/>
        <w:rPr>
          <w:rFonts w:ascii="Lato" w:hAnsi="Lato"/>
        </w:rPr>
      </w:pPr>
      <w:r>
        <w:rPr>
          <w:rFonts w:ascii="Lato" w:hAnsi="Lato"/>
        </w:rPr>
        <w:t>Do all the above activities in a timefram</w:t>
      </w:r>
      <w:r w:rsidR="000814CD">
        <w:rPr>
          <w:rFonts w:ascii="Lato" w:hAnsi="Lato"/>
        </w:rPr>
        <w:t>e of three months (July- September</w:t>
      </w:r>
      <w:r>
        <w:rPr>
          <w:rFonts w:ascii="Lato" w:hAnsi="Lato"/>
        </w:rPr>
        <w:t xml:space="preserve"> 24)</w:t>
      </w:r>
    </w:p>
    <w:p w14:paraId="7E142434" w14:textId="77777777" w:rsidR="003A712C" w:rsidRPr="00960D39" w:rsidRDefault="003A712C" w:rsidP="003A712C">
      <w:pPr>
        <w:jc w:val="both"/>
        <w:rPr>
          <w:rFonts w:ascii="Lato" w:hAnsi="Lato"/>
          <w:color w:val="ED7D31"/>
        </w:rPr>
      </w:pPr>
      <w:r w:rsidRPr="00960D39">
        <w:rPr>
          <w:rFonts w:ascii="Lato" w:hAnsi="Lato"/>
          <w:b/>
          <w:color w:val="ED7D31"/>
        </w:rPr>
        <w:t xml:space="preserve">Activity 2: </w:t>
      </w:r>
    </w:p>
    <w:p w14:paraId="65BDDF04" w14:textId="33574BE9" w:rsidR="003A712C" w:rsidRDefault="003A712C" w:rsidP="003A712C">
      <w:pPr>
        <w:numPr>
          <w:ilvl w:val="0"/>
          <w:numId w:val="4"/>
        </w:numPr>
        <w:rPr>
          <w:rFonts w:ascii="Lato" w:hAnsi="Lato"/>
        </w:rPr>
      </w:pPr>
      <w:r w:rsidRPr="003A712C">
        <w:rPr>
          <w:rFonts w:ascii="Lato" w:hAnsi="Lato"/>
        </w:rPr>
        <w:t>Collaborate closely with WVA staff to integrate and built on previous knowledge and practices</w:t>
      </w:r>
      <w:r>
        <w:rPr>
          <w:rFonts w:ascii="Lato" w:hAnsi="Lato"/>
        </w:rPr>
        <w:t>.</w:t>
      </w:r>
    </w:p>
    <w:p w14:paraId="370806EE" w14:textId="19CFA4E1" w:rsidR="003A712C" w:rsidRPr="00D46BDB" w:rsidRDefault="003A712C" w:rsidP="003A712C">
      <w:pPr>
        <w:numPr>
          <w:ilvl w:val="0"/>
          <w:numId w:val="4"/>
        </w:numPr>
        <w:rPr>
          <w:rFonts w:ascii="Lato" w:hAnsi="Lato"/>
        </w:rPr>
      </w:pPr>
      <w:r>
        <w:rPr>
          <w:rFonts w:ascii="Lato" w:hAnsi="Lato"/>
        </w:rPr>
        <w:t xml:space="preserve">Develop a training program with basis on needs assessment findings, a program which will address CSO-s needs and constrains   on gender related areas and </w:t>
      </w:r>
      <w:r w:rsidRPr="003A712C">
        <w:rPr>
          <w:rFonts w:ascii="Lato" w:hAnsi="Lato"/>
        </w:rPr>
        <w:t xml:space="preserve">strengthen their capacities in mainstreaming gender throughout their </w:t>
      </w:r>
      <w:r>
        <w:rPr>
          <w:rFonts w:ascii="Lato" w:hAnsi="Lato"/>
        </w:rPr>
        <w:t>program</w:t>
      </w:r>
      <w:r w:rsidRPr="003A712C">
        <w:rPr>
          <w:rFonts w:ascii="Lato" w:hAnsi="Lato"/>
        </w:rPr>
        <w:t xml:space="preserve"> and intervention, project management, and service delivery</w:t>
      </w:r>
      <w:r>
        <w:rPr>
          <w:rFonts w:ascii="Lato" w:hAnsi="Lato"/>
        </w:rPr>
        <w:t>.</w:t>
      </w:r>
    </w:p>
    <w:p w14:paraId="40218DAC" w14:textId="4EBFA819" w:rsidR="003A712C" w:rsidRDefault="003A712C" w:rsidP="003A712C">
      <w:pPr>
        <w:numPr>
          <w:ilvl w:val="0"/>
          <w:numId w:val="4"/>
        </w:numPr>
        <w:jc w:val="both"/>
        <w:rPr>
          <w:rFonts w:ascii="Lato" w:hAnsi="Lato"/>
        </w:rPr>
      </w:pPr>
      <w:r w:rsidRPr="00D46BDB">
        <w:rPr>
          <w:rFonts w:ascii="Lato" w:hAnsi="Lato"/>
        </w:rPr>
        <w:t>Design a customized capacity building plan for implementation defining methodology.</w:t>
      </w:r>
    </w:p>
    <w:p w14:paraId="29A0A9FD" w14:textId="333A5033" w:rsidR="005C6A64" w:rsidRPr="00D46BDB" w:rsidRDefault="005C6A64" w:rsidP="005C6A64">
      <w:pPr>
        <w:numPr>
          <w:ilvl w:val="0"/>
          <w:numId w:val="4"/>
        </w:numPr>
        <w:jc w:val="both"/>
        <w:rPr>
          <w:rFonts w:ascii="Lato" w:hAnsi="Lato"/>
        </w:rPr>
      </w:pPr>
      <w:r>
        <w:rPr>
          <w:rFonts w:ascii="Lato" w:hAnsi="Lato"/>
        </w:rPr>
        <w:t>Deliver a</w:t>
      </w:r>
      <w:r w:rsidRPr="005C6A64">
        <w:rPr>
          <w:rFonts w:ascii="Lato" w:hAnsi="Lato"/>
        </w:rPr>
        <w:t xml:space="preserve"> three days training </w:t>
      </w:r>
      <w:r>
        <w:rPr>
          <w:rFonts w:ascii="Lato" w:hAnsi="Lato"/>
        </w:rPr>
        <w:t>to the 10 targeted CSOs as per the capacity building plan and training program developed above. The timeframe will be two months (October November 24).</w:t>
      </w:r>
    </w:p>
    <w:p w14:paraId="4411E254" w14:textId="2984D801" w:rsidR="003A712C" w:rsidRPr="00D46BDB" w:rsidRDefault="003A712C" w:rsidP="003A712C">
      <w:pPr>
        <w:numPr>
          <w:ilvl w:val="0"/>
          <w:numId w:val="4"/>
        </w:numPr>
        <w:jc w:val="both"/>
        <w:rPr>
          <w:rFonts w:ascii="Lato" w:hAnsi="Lato"/>
        </w:rPr>
      </w:pPr>
      <w:r w:rsidRPr="00D46BDB">
        <w:rPr>
          <w:rFonts w:ascii="Lato" w:hAnsi="Lato"/>
        </w:rPr>
        <w:t xml:space="preserve">Enrich the </w:t>
      </w:r>
      <w:r w:rsidR="005C6A64">
        <w:rPr>
          <w:rFonts w:ascii="Lato" w:hAnsi="Lato"/>
        </w:rPr>
        <w:t xml:space="preserve">training program </w:t>
      </w:r>
      <w:r w:rsidRPr="00D46BDB">
        <w:rPr>
          <w:rFonts w:ascii="Lato" w:hAnsi="Lato"/>
        </w:rPr>
        <w:t xml:space="preserve">after the training (theoretical aspects, exercises included), </w:t>
      </w:r>
      <w:r w:rsidR="005C6A64">
        <w:rPr>
          <w:rFonts w:ascii="Lato" w:hAnsi="Lato"/>
        </w:rPr>
        <w:t xml:space="preserve">and submit it to </w:t>
      </w:r>
      <w:r w:rsidR="00146E94">
        <w:rPr>
          <w:rFonts w:ascii="Lato" w:hAnsi="Lato"/>
        </w:rPr>
        <w:t>World Vision</w:t>
      </w:r>
      <w:r w:rsidR="005C6A64">
        <w:rPr>
          <w:rFonts w:ascii="Lato" w:hAnsi="Lato"/>
        </w:rPr>
        <w:t xml:space="preserve"> Albania as the sole owner entitled to use this intellectual </w:t>
      </w:r>
      <w:r w:rsidR="00146E94">
        <w:rPr>
          <w:rFonts w:ascii="Lato" w:hAnsi="Lato"/>
        </w:rPr>
        <w:t xml:space="preserve">property. Involve this fact in writing as a disclaimer. </w:t>
      </w:r>
    </w:p>
    <w:p w14:paraId="7D248A0E" w14:textId="030BCE65" w:rsidR="003A712C" w:rsidRPr="00D46BDB" w:rsidRDefault="003A712C" w:rsidP="003A712C">
      <w:pPr>
        <w:numPr>
          <w:ilvl w:val="0"/>
          <w:numId w:val="4"/>
        </w:numPr>
        <w:jc w:val="both"/>
        <w:rPr>
          <w:rFonts w:ascii="Lato" w:hAnsi="Lato"/>
        </w:rPr>
      </w:pPr>
      <w:r w:rsidRPr="00D46BDB">
        <w:rPr>
          <w:rFonts w:ascii="Lato" w:hAnsi="Lato"/>
        </w:rPr>
        <w:t xml:space="preserve">Conduct pre-post training measuring knowledge gained of </w:t>
      </w:r>
      <w:r w:rsidR="005C6A64">
        <w:rPr>
          <w:rFonts w:ascii="Lato" w:hAnsi="Lato"/>
        </w:rPr>
        <w:t>trainees</w:t>
      </w:r>
      <w:r w:rsidRPr="00D46BDB">
        <w:rPr>
          <w:rFonts w:ascii="Lato" w:hAnsi="Lato"/>
        </w:rPr>
        <w:t xml:space="preserve"> from the training as w</w:t>
      </w:r>
      <w:r w:rsidR="00051D2F">
        <w:rPr>
          <w:rFonts w:ascii="Lato" w:hAnsi="Lato"/>
        </w:rPr>
        <w:t>ell as appropriateness. Analyze data and share</w:t>
      </w:r>
      <w:r w:rsidRPr="00D46BDB">
        <w:rPr>
          <w:rFonts w:ascii="Lato" w:hAnsi="Lato"/>
        </w:rPr>
        <w:t xml:space="preserve"> conclusions.</w:t>
      </w:r>
    </w:p>
    <w:p w14:paraId="7DD12E3F" w14:textId="60FD25E8" w:rsidR="003A712C" w:rsidRPr="00D46BDB" w:rsidRDefault="003A712C" w:rsidP="003A712C">
      <w:pPr>
        <w:numPr>
          <w:ilvl w:val="0"/>
          <w:numId w:val="4"/>
        </w:numPr>
        <w:jc w:val="both"/>
        <w:rPr>
          <w:rFonts w:ascii="Lato" w:hAnsi="Lato"/>
        </w:rPr>
      </w:pPr>
      <w:r w:rsidRPr="00D46BDB">
        <w:rPr>
          <w:rFonts w:ascii="Lato" w:hAnsi="Lato"/>
        </w:rPr>
        <w:t>Keeps proper back up document of the training occurred</w:t>
      </w:r>
      <w:r w:rsidR="00146E94">
        <w:rPr>
          <w:rFonts w:ascii="Lato" w:hAnsi="Lato"/>
        </w:rPr>
        <w:t xml:space="preserve"> (photos, participation lists, agendas, facilitation guides). </w:t>
      </w:r>
      <w:r w:rsidRPr="00D46BDB">
        <w:rPr>
          <w:rFonts w:ascii="Lato" w:hAnsi="Lato"/>
        </w:rPr>
        <w:t xml:space="preserve"> Shares cases of success, challenges and lessons learnt. </w:t>
      </w:r>
    </w:p>
    <w:p w14:paraId="5CE82E21" w14:textId="1C80B9EC" w:rsidR="003A712C" w:rsidRDefault="005C6A64" w:rsidP="003A712C">
      <w:pPr>
        <w:numPr>
          <w:ilvl w:val="0"/>
          <w:numId w:val="4"/>
        </w:numPr>
        <w:jc w:val="both"/>
        <w:rPr>
          <w:rFonts w:ascii="Lato" w:hAnsi="Lato"/>
        </w:rPr>
      </w:pPr>
      <w:r>
        <w:rPr>
          <w:rFonts w:ascii="Lato" w:hAnsi="Lato"/>
        </w:rPr>
        <w:t xml:space="preserve">Prepare and submit </w:t>
      </w:r>
      <w:r w:rsidR="003A712C" w:rsidRPr="00D46BDB">
        <w:rPr>
          <w:rFonts w:ascii="Lato" w:hAnsi="Lato"/>
        </w:rPr>
        <w:t>training overall report and conclusions.</w:t>
      </w:r>
    </w:p>
    <w:p w14:paraId="11694337" w14:textId="334582A3" w:rsidR="00146E94" w:rsidRPr="00146E94" w:rsidRDefault="00146E94" w:rsidP="00146E94">
      <w:pPr>
        <w:pStyle w:val="ListParagraph"/>
        <w:numPr>
          <w:ilvl w:val="0"/>
          <w:numId w:val="4"/>
        </w:numPr>
        <w:rPr>
          <w:rFonts w:ascii="Lato" w:hAnsi="Lato"/>
        </w:rPr>
      </w:pPr>
      <w:r w:rsidRPr="00146E94">
        <w:rPr>
          <w:rFonts w:ascii="Lato" w:hAnsi="Lato"/>
        </w:rPr>
        <w:t>Participate reflection meetings and bring lessons learns.</w:t>
      </w:r>
    </w:p>
    <w:p w14:paraId="18FBDBDD" w14:textId="7974A75F" w:rsidR="005C6A64" w:rsidRDefault="005C6A64" w:rsidP="003A712C">
      <w:pPr>
        <w:numPr>
          <w:ilvl w:val="0"/>
          <w:numId w:val="4"/>
        </w:numPr>
        <w:jc w:val="both"/>
        <w:rPr>
          <w:rFonts w:ascii="Lato" w:hAnsi="Lato"/>
        </w:rPr>
      </w:pPr>
      <w:r>
        <w:rPr>
          <w:rFonts w:ascii="Lato" w:hAnsi="Lato"/>
        </w:rPr>
        <w:t xml:space="preserve">Complete with all the above activities in a </w:t>
      </w:r>
      <w:r w:rsidR="00146E94">
        <w:rPr>
          <w:rFonts w:ascii="Lato" w:hAnsi="Lato"/>
        </w:rPr>
        <w:t>two-month</w:t>
      </w:r>
      <w:r>
        <w:rPr>
          <w:rFonts w:ascii="Lato" w:hAnsi="Lato"/>
        </w:rPr>
        <w:t xml:space="preserve"> timeframe (October, November 2024). </w:t>
      </w:r>
      <w:r w:rsidR="00146E94">
        <w:rPr>
          <w:rFonts w:ascii="Lato" w:hAnsi="Lato"/>
        </w:rPr>
        <w:t xml:space="preserve">Be ready for a 10-day intensive involvement (5 days preparations, 3 days training delivery and 2 days reports and conclusions). </w:t>
      </w:r>
    </w:p>
    <w:p w14:paraId="74FE1D3A" w14:textId="1C594937" w:rsidR="00C27D65" w:rsidRDefault="00C27D65" w:rsidP="0008451A">
      <w:pPr>
        <w:ind w:left="720"/>
        <w:jc w:val="both"/>
        <w:rPr>
          <w:rFonts w:ascii="Lato" w:hAnsi="Lato"/>
          <w:b/>
          <w:color w:val="ED7D31"/>
        </w:rPr>
      </w:pPr>
      <w:r w:rsidRPr="00960D39">
        <w:rPr>
          <w:rFonts w:ascii="Lato" w:hAnsi="Lato"/>
          <w:b/>
          <w:color w:val="ED7D31"/>
        </w:rPr>
        <w:t>Deliverables</w:t>
      </w:r>
    </w:p>
    <w:p w14:paraId="68B7F00E" w14:textId="2CC851EB" w:rsidR="00876718" w:rsidRPr="00960D39" w:rsidRDefault="00876718" w:rsidP="00D46BDB">
      <w:pPr>
        <w:jc w:val="both"/>
        <w:rPr>
          <w:rFonts w:ascii="Lato" w:hAnsi="Lato"/>
          <w:b/>
          <w:color w:val="ED7D31"/>
        </w:rPr>
      </w:pPr>
      <w:r>
        <w:rPr>
          <w:rFonts w:ascii="Lato" w:hAnsi="Lato"/>
          <w:b/>
          <w:color w:val="ED7D31"/>
        </w:rPr>
        <w:t xml:space="preserve"> Activity one</w:t>
      </w:r>
    </w:p>
    <w:p w14:paraId="53B43A59" w14:textId="7D1100B3" w:rsidR="00C27D65" w:rsidRDefault="00C27D65" w:rsidP="00D46BDB">
      <w:pPr>
        <w:jc w:val="both"/>
        <w:rPr>
          <w:rFonts w:ascii="Lato" w:hAnsi="Lato"/>
          <w:i/>
          <w:u w:val="single"/>
        </w:rPr>
      </w:pPr>
      <w:r w:rsidRPr="00E941A0">
        <w:rPr>
          <w:rFonts w:ascii="Lato" w:hAnsi="Lato"/>
          <w:i/>
          <w:u w:val="single"/>
        </w:rPr>
        <w:t xml:space="preserve">For </w:t>
      </w:r>
      <w:r w:rsidR="0080238C" w:rsidRPr="00E941A0">
        <w:rPr>
          <w:rFonts w:ascii="Lato" w:hAnsi="Lato"/>
          <w:i/>
          <w:u w:val="single"/>
        </w:rPr>
        <w:t xml:space="preserve">the </w:t>
      </w:r>
      <w:r w:rsidR="00146E94">
        <w:rPr>
          <w:rFonts w:ascii="Lato" w:hAnsi="Lato"/>
          <w:i/>
          <w:u w:val="single"/>
        </w:rPr>
        <w:t xml:space="preserve">first </w:t>
      </w:r>
      <w:r w:rsidR="00876718" w:rsidRPr="00E941A0">
        <w:rPr>
          <w:rFonts w:ascii="Lato" w:hAnsi="Lato"/>
          <w:i/>
          <w:u w:val="single"/>
        </w:rPr>
        <w:t xml:space="preserve">activity </w:t>
      </w:r>
      <w:r w:rsidR="0008451A">
        <w:rPr>
          <w:rFonts w:ascii="Lato" w:hAnsi="Lato"/>
          <w:i/>
          <w:u w:val="single"/>
        </w:rPr>
        <w:t xml:space="preserve">the expert/studio of </w:t>
      </w:r>
      <w:r w:rsidR="00DF7B0B">
        <w:rPr>
          <w:rFonts w:ascii="Lato" w:hAnsi="Lato"/>
          <w:i/>
          <w:u w:val="single"/>
        </w:rPr>
        <w:t xml:space="preserve">experts </w:t>
      </w:r>
      <w:r w:rsidR="00DF7B0B" w:rsidRPr="00E941A0">
        <w:rPr>
          <w:rFonts w:ascii="Lato" w:hAnsi="Lato"/>
          <w:i/>
          <w:u w:val="single"/>
        </w:rPr>
        <w:t>should</w:t>
      </w:r>
      <w:r w:rsidRPr="00E941A0">
        <w:rPr>
          <w:rFonts w:ascii="Lato" w:hAnsi="Lato"/>
          <w:i/>
          <w:u w:val="single"/>
        </w:rPr>
        <w:t xml:space="preserve"> submit: </w:t>
      </w:r>
    </w:p>
    <w:p w14:paraId="2E9BCD15" w14:textId="2B3922C7" w:rsidR="00F27EC0" w:rsidRPr="00D46BDB" w:rsidRDefault="00F27EC0" w:rsidP="00F27EC0">
      <w:pPr>
        <w:numPr>
          <w:ilvl w:val="0"/>
          <w:numId w:val="28"/>
        </w:numPr>
        <w:jc w:val="both"/>
        <w:rPr>
          <w:rFonts w:ascii="Lato" w:hAnsi="Lato"/>
        </w:rPr>
      </w:pPr>
      <w:r w:rsidRPr="00D46BDB">
        <w:rPr>
          <w:rFonts w:ascii="Lato" w:hAnsi="Lato"/>
        </w:rPr>
        <w:t>Asse</w:t>
      </w:r>
      <w:r>
        <w:rPr>
          <w:rFonts w:ascii="Lato" w:hAnsi="Lato"/>
        </w:rPr>
        <w:t>ss</w:t>
      </w:r>
      <w:r w:rsidRPr="00D46BDB">
        <w:rPr>
          <w:rFonts w:ascii="Lato" w:hAnsi="Lato"/>
        </w:rPr>
        <w:t>ment tool</w:t>
      </w:r>
      <w:r>
        <w:rPr>
          <w:rFonts w:ascii="Lato" w:hAnsi="Lato"/>
        </w:rPr>
        <w:t>s</w:t>
      </w:r>
      <w:r w:rsidRPr="00D46BDB">
        <w:rPr>
          <w:rFonts w:ascii="Lato" w:hAnsi="Lato"/>
        </w:rPr>
        <w:t xml:space="preserve"> and described methodology</w:t>
      </w:r>
      <w:r>
        <w:rPr>
          <w:rFonts w:ascii="Lato" w:hAnsi="Lato"/>
        </w:rPr>
        <w:t>.</w:t>
      </w:r>
    </w:p>
    <w:p w14:paraId="2A175DCC" w14:textId="00ACBA54" w:rsidR="00F27EC0" w:rsidRDefault="00F27EC0" w:rsidP="00F27EC0">
      <w:pPr>
        <w:numPr>
          <w:ilvl w:val="0"/>
          <w:numId w:val="28"/>
        </w:numPr>
        <w:jc w:val="both"/>
        <w:rPr>
          <w:rFonts w:ascii="Lato" w:hAnsi="Lato"/>
        </w:rPr>
      </w:pPr>
      <w:r w:rsidRPr="00D46BDB">
        <w:rPr>
          <w:rFonts w:ascii="Lato" w:hAnsi="Lato"/>
        </w:rPr>
        <w:t>Assessment find</w:t>
      </w:r>
      <w:r>
        <w:rPr>
          <w:rFonts w:ascii="Lato" w:hAnsi="Lato"/>
        </w:rPr>
        <w:t>in</w:t>
      </w:r>
      <w:r w:rsidRPr="00D46BDB">
        <w:rPr>
          <w:rFonts w:ascii="Lato" w:hAnsi="Lato"/>
        </w:rPr>
        <w:t>gs, report and conclusions</w:t>
      </w:r>
    </w:p>
    <w:p w14:paraId="4022E7B8" w14:textId="409C8885" w:rsidR="00F27EC0" w:rsidRPr="00F27EC0" w:rsidRDefault="00F27EC0" w:rsidP="00F27EC0">
      <w:pPr>
        <w:pStyle w:val="ListParagraph"/>
        <w:numPr>
          <w:ilvl w:val="0"/>
          <w:numId w:val="28"/>
        </w:numPr>
        <w:rPr>
          <w:rFonts w:ascii="Lato" w:hAnsi="Lato"/>
        </w:rPr>
      </w:pPr>
      <w:r w:rsidRPr="00F27EC0">
        <w:rPr>
          <w:rFonts w:ascii="Lato" w:hAnsi="Lato"/>
        </w:rPr>
        <w:t xml:space="preserve">Back up documents of the activities occurred including, photos, </w:t>
      </w:r>
      <w:r>
        <w:rPr>
          <w:rFonts w:ascii="Lato" w:hAnsi="Lato"/>
        </w:rPr>
        <w:t xml:space="preserve">lists of participants, tools used (questionnaires, workshop facilitation guides and </w:t>
      </w:r>
      <w:r w:rsidR="00251092">
        <w:rPr>
          <w:rFonts w:ascii="Lato" w:hAnsi="Lato"/>
        </w:rPr>
        <w:t xml:space="preserve">agendas, meeting minutes), any </w:t>
      </w:r>
      <w:r>
        <w:rPr>
          <w:rFonts w:ascii="Lato" w:hAnsi="Lato"/>
        </w:rPr>
        <w:t xml:space="preserve">success stories or highlights for publication. </w:t>
      </w:r>
    </w:p>
    <w:p w14:paraId="4E1E0A71" w14:textId="00A98E6C" w:rsidR="00F27EC0" w:rsidRPr="00F27EC0" w:rsidRDefault="00F27EC0" w:rsidP="00F27EC0">
      <w:pPr>
        <w:ind w:left="360"/>
        <w:jc w:val="both"/>
        <w:rPr>
          <w:rFonts w:ascii="Lato" w:hAnsi="Lato"/>
          <w:b/>
          <w:color w:val="ED7D31"/>
        </w:rPr>
      </w:pPr>
      <w:r>
        <w:rPr>
          <w:rFonts w:ascii="Lato" w:hAnsi="Lato"/>
          <w:b/>
          <w:color w:val="ED7D31"/>
        </w:rPr>
        <w:t>Activity two</w:t>
      </w:r>
    </w:p>
    <w:p w14:paraId="46FED060" w14:textId="2219431B" w:rsidR="00F27EC0" w:rsidRPr="00F27EC0" w:rsidRDefault="00F27EC0" w:rsidP="007D3F09">
      <w:pPr>
        <w:pStyle w:val="ListParagraph"/>
        <w:numPr>
          <w:ilvl w:val="0"/>
          <w:numId w:val="28"/>
        </w:numPr>
        <w:jc w:val="both"/>
        <w:rPr>
          <w:rFonts w:ascii="Lato" w:hAnsi="Lato"/>
        </w:rPr>
      </w:pPr>
      <w:r w:rsidRPr="00F27EC0">
        <w:rPr>
          <w:rFonts w:ascii="Lato" w:hAnsi="Lato"/>
          <w:i/>
          <w:u w:val="single"/>
        </w:rPr>
        <w:lastRenderedPageBreak/>
        <w:t xml:space="preserve">For the second activity the expert/studio of experts should submit: </w:t>
      </w:r>
    </w:p>
    <w:p w14:paraId="5D76134E" w14:textId="3A7AC506" w:rsidR="00F27EC0" w:rsidRDefault="00F27EC0" w:rsidP="00F27EC0">
      <w:pPr>
        <w:numPr>
          <w:ilvl w:val="0"/>
          <w:numId w:val="28"/>
        </w:numPr>
        <w:jc w:val="both"/>
        <w:rPr>
          <w:rFonts w:ascii="Lato" w:hAnsi="Lato"/>
        </w:rPr>
      </w:pPr>
      <w:r>
        <w:rPr>
          <w:rFonts w:ascii="Lato" w:hAnsi="Lato"/>
        </w:rPr>
        <w:t>The developed training program disclaiming ownership of World Vision.</w:t>
      </w:r>
    </w:p>
    <w:p w14:paraId="4F6DADBA" w14:textId="71D558E1" w:rsidR="00F27EC0" w:rsidRPr="00D46BDB" w:rsidRDefault="00F27EC0" w:rsidP="00F27EC0">
      <w:pPr>
        <w:numPr>
          <w:ilvl w:val="0"/>
          <w:numId w:val="28"/>
        </w:numPr>
        <w:jc w:val="both"/>
        <w:rPr>
          <w:rFonts w:ascii="Lato" w:hAnsi="Lato"/>
        </w:rPr>
      </w:pPr>
      <w:r>
        <w:rPr>
          <w:rFonts w:ascii="Lato" w:hAnsi="Lato"/>
        </w:rPr>
        <w:t>The customized capacity building plan</w:t>
      </w:r>
      <w:r w:rsidRPr="00F27EC0">
        <w:rPr>
          <w:rFonts w:ascii="Lato" w:hAnsi="Lato"/>
        </w:rPr>
        <w:t xml:space="preserve"> </w:t>
      </w:r>
      <w:r>
        <w:rPr>
          <w:rFonts w:ascii="Lato" w:hAnsi="Lato"/>
        </w:rPr>
        <w:t xml:space="preserve">as a full package </w:t>
      </w:r>
      <w:r w:rsidRPr="00D46BDB">
        <w:rPr>
          <w:rFonts w:ascii="Lato" w:hAnsi="Lato"/>
        </w:rPr>
        <w:t>including methodology, power point use</w:t>
      </w:r>
      <w:r w:rsidR="00BD2C04">
        <w:rPr>
          <w:rFonts w:ascii="Lato" w:hAnsi="Lato"/>
        </w:rPr>
        <w:t>d, measurement tools (pre-postt</w:t>
      </w:r>
      <w:r w:rsidR="00BD2C04" w:rsidRPr="00D46BDB">
        <w:rPr>
          <w:rFonts w:ascii="Lato" w:hAnsi="Lato"/>
        </w:rPr>
        <w:t>ests</w:t>
      </w:r>
      <w:r>
        <w:rPr>
          <w:rFonts w:ascii="Lato" w:hAnsi="Lato"/>
        </w:rPr>
        <w:t>).</w:t>
      </w:r>
    </w:p>
    <w:p w14:paraId="5388CDC2" w14:textId="2C79FACE" w:rsidR="00F27EC0" w:rsidRPr="00D46BDB" w:rsidRDefault="00F27EC0" w:rsidP="00F27EC0">
      <w:pPr>
        <w:numPr>
          <w:ilvl w:val="0"/>
          <w:numId w:val="28"/>
        </w:numPr>
        <w:jc w:val="both"/>
        <w:rPr>
          <w:rFonts w:ascii="Lato" w:hAnsi="Lato"/>
        </w:rPr>
      </w:pPr>
      <w:r>
        <w:rPr>
          <w:rFonts w:ascii="Lato" w:hAnsi="Lato"/>
        </w:rPr>
        <w:t>Physical f</w:t>
      </w:r>
      <w:r w:rsidRPr="00D46BDB">
        <w:rPr>
          <w:rFonts w:ascii="Lato" w:hAnsi="Lato"/>
        </w:rPr>
        <w:t>acilitation</w:t>
      </w:r>
      <w:r>
        <w:rPr>
          <w:rFonts w:ascii="Lato" w:hAnsi="Lato"/>
        </w:rPr>
        <w:t xml:space="preserve"> of the training program (3 days training d</w:t>
      </w:r>
      <w:r w:rsidR="00251092">
        <w:rPr>
          <w:rFonts w:ascii="Lato" w:hAnsi="Lato"/>
        </w:rPr>
        <w:t>elivery for 10 CSOs in Elbasan).</w:t>
      </w:r>
    </w:p>
    <w:p w14:paraId="424A714E" w14:textId="187BC2A0" w:rsidR="00F27EC0" w:rsidRPr="00BD2C04" w:rsidRDefault="00BD2C04" w:rsidP="00BD2C04">
      <w:pPr>
        <w:pStyle w:val="ListParagraph"/>
        <w:numPr>
          <w:ilvl w:val="0"/>
          <w:numId w:val="28"/>
        </w:numPr>
        <w:rPr>
          <w:rFonts w:ascii="Lato" w:hAnsi="Lato"/>
        </w:rPr>
      </w:pPr>
      <w:r w:rsidRPr="00BD2C04">
        <w:rPr>
          <w:rFonts w:ascii="Lato" w:hAnsi="Lato"/>
        </w:rPr>
        <w:t xml:space="preserve">Back up documents of the activities occurred including, photos, lists of participants, tools used (questionnaires, workshop facilitation guides and </w:t>
      </w:r>
      <w:r w:rsidR="00251092">
        <w:rPr>
          <w:rFonts w:ascii="Lato" w:hAnsi="Lato"/>
        </w:rPr>
        <w:t xml:space="preserve">agendas, meeting minutes), any </w:t>
      </w:r>
      <w:r w:rsidRPr="00BD2C04">
        <w:rPr>
          <w:rFonts w:ascii="Lato" w:hAnsi="Lato"/>
        </w:rPr>
        <w:t xml:space="preserve">success stories or highlights for publication. </w:t>
      </w:r>
    </w:p>
    <w:p w14:paraId="3CE99168" w14:textId="58CA34D5" w:rsidR="00F27EC0" w:rsidRPr="00D46BDB" w:rsidRDefault="00BD2C04" w:rsidP="00F27EC0">
      <w:pPr>
        <w:numPr>
          <w:ilvl w:val="0"/>
          <w:numId w:val="28"/>
        </w:numPr>
        <w:jc w:val="both"/>
        <w:rPr>
          <w:rFonts w:ascii="Lato" w:hAnsi="Lato"/>
        </w:rPr>
      </w:pPr>
      <w:r>
        <w:rPr>
          <w:rFonts w:ascii="Lato" w:hAnsi="Lato"/>
        </w:rPr>
        <w:t>F</w:t>
      </w:r>
      <w:r w:rsidR="00F27EC0" w:rsidRPr="00D46BDB">
        <w:rPr>
          <w:rFonts w:ascii="Lato" w:hAnsi="Lato"/>
        </w:rPr>
        <w:t>inal report with learning from the capacity building event</w:t>
      </w:r>
      <w:r>
        <w:rPr>
          <w:rFonts w:ascii="Lato" w:hAnsi="Lato"/>
        </w:rPr>
        <w:t>s</w:t>
      </w:r>
      <w:r w:rsidR="00F27EC0" w:rsidRPr="00D46BDB">
        <w:rPr>
          <w:rFonts w:ascii="Lato" w:hAnsi="Lato"/>
        </w:rPr>
        <w:t>, data and recommendati</w:t>
      </w:r>
      <w:r>
        <w:rPr>
          <w:rFonts w:ascii="Lato" w:hAnsi="Lato"/>
        </w:rPr>
        <w:t xml:space="preserve">ons for the future work with this target </w:t>
      </w:r>
      <w:r w:rsidRPr="00D46BDB">
        <w:rPr>
          <w:rFonts w:ascii="Lato" w:hAnsi="Lato"/>
        </w:rPr>
        <w:t>group</w:t>
      </w:r>
      <w:r w:rsidR="00F27EC0" w:rsidRPr="00D46BDB">
        <w:rPr>
          <w:rFonts w:ascii="Lato" w:hAnsi="Lato"/>
        </w:rPr>
        <w:t xml:space="preserve">. </w:t>
      </w:r>
    </w:p>
    <w:p w14:paraId="677C14FA" w14:textId="291DEB97" w:rsidR="00F27EC0" w:rsidRPr="00D46BDB" w:rsidRDefault="00F27EC0" w:rsidP="00F27EC0">
      <w:pPr>
        <w:numPr>
          <w:ilvl w:val="0"/>
          <w:numId w:val="28"/>
        </w:numPr>
        <w:jc w:val="both"/>
        <w:rPr>
          <w:rFonts w:ascii="Lato" w:hAnsi="Lato"/>
          <w:b/>
        </w:rPr>
      </w:pPr>
      <w:r w:rsidRPr="00D46BDB">
        <w:rPr>
          <w:rFonts w:ascii="Lato" w:hAnsi="Lato"/>
        </w:rPr>
        <w:t>In close consultation with WVA produce and deliver the final report and curriculum</w:t>
      </w:r>
      <w:r w:rsidR="00BD2C04">
        <w:rPr>
          <w:rFonts w:ascii="Lato" w:hAnsi="Lato"/>
        </w:rPr>
        <w:t xml:space="preserve"> for CSOs training</w:t>
      </w:r>
      <w:r w:rsidRPr="00D46BDB">
        <w:rPr>
          <w:rFonts w:ascii="Lato" w:hAnsi="Lato"/>
        </w:rPr>
        <w:t xml:space="preserve">. Note: Upon finalization of the curriculum, the product will be a copyright of World Vision Albania.   </w:t>
      </w:r>
    </w:p>
    <w:p w14:paraId="1646B3CC" w14:textId="51CB0A51" w:rsidR="00C27D65" w:rsidRPr="00960D39" w:rsidRDefault="00C27D65" w:rsidP="00D46BDB">
      <w:pPr>
        <w:jc w:val="both"/>
        <w:rPr>
          <w:rFonts w:ascii="Lato" w:hAnsi="Lato"/>
          <w:color w:val="ED7D31"/>
          <w:lang w:val="en-GB"/>
        </w:rPr>
      </w:pPr>
      <w:r w:rsidRPr="00960D39">
        <w:rPr>
          <w:rFonts w:ascii="Lato" w:hAnsi="Lato"/>
          <w:b/>
          <w:color w:val="ED7D31"/>
          <w:lang w:val="en-GB"/>
        </w:rPr>
        <w:t xml:space="preserve">Proposal/ Documents required for submission </w:t>
      </w:r>
    </w:p>
    <w:p w14:paraId="316C4F96" w14:textId="77777777" w:rsidR="00C27D65" w:rsidRPr="00D46BDB" w:rsidRDefault="00C27D65" w:rsidP="00D46BDB">
      <w:pPr>
        <w:jc w:val="both"/>
        <w:rPr>
          <w:rFonts w:ascii="Lato" w:hAnsi="Lato"/>
        </w:rPr>
      </w:pPr>
      <w:r w:rsidRPr="00D46BDB">
        <w:rPr>
          <w:rFonts w:ascii="Lato" w:hAnsi="Lato"/>
        </w:rPr>
        <w:t xml:space="preserve">Please submit the following documents: </w:t>
      </w:r>
    </w:p>
    <w:p w14:paraId="2335F9FF" w14:textId="0257F316" w:rsidR="00C27D65" w:rsidRPr="00D46BDB" w:rsidRDefault="00C27D65" w:rsidP="00D46BDB">
      <w:pPr>
        <w:numPr>
          <w:ilvl w:val="0"/>
          <w:numId w:val="5"/>
        </w:numPr>
        <w:jc w:val="both"/>
        <w:rPr>
          <w:rFonts w:ascii="Lato" w:hAnsi="Lato"/>
        </w:rPr>
      </w:pPr>
      <w:r w:rsidRPr="00D46BDB">
        <w:rPr>
          <w:rFonts w:ascii="Lato" w:hAnsi="Lato"/>
        </w:rPr>
        <w:t xml:space="preserve">A clear proposal document explaining methodology and approach focusing on exploring the topics under the section </w:t>
      </w:r>
      <w:r w:rsidRPr="00D46BDB">
        <w:rPr>
          <w:rFonts w:ascii="Lato" w:hAnsi="Lato"/>
          <w:b/>
        </w:rPr>
        <w:t>responsibilities</w:t>
      </w:r>
      <w:r w:rsidRPr="00D46BDB">
        <w:rPr>
          <w:rFonts w:ascii="Lato" w:hAnsi="Lato"/>
        </w:rPr>
        <w:t>. This document should be a descrip</w:t>
      </w:r>
      <w:r w:rsidR="0008451A">
        <w:rPr>
          <w:rFonts w:ascii="Lato" w:hAnsi="Lato"/>
        </w:rPr>
        <w:t>tive framework of how the expert</w:t>
      </w:r>
      <w:r w:rsidRPr="00D46BDB">
        <w:rPr>
          <w:rFonts w:ascii="Lato" w:hAnsi="Lato"/>
        </w:rPr>
        <w:t xml:space="preserve">/ </w:t>
      </w:r>
      <w:r w:rsidR="0008451A">
        <w:rPr>
          <w:rFonts w:ascii="Lato" w:hAnsi="Lato"/>
        </w:rPr>
        <w:t>studio</w:t>
      </w:r>
      <w:r w:rsidRPr="00D46BDB">
        <w:rPr>
          <w:rFonts w:ascii="Lato" w:hAnsi="Lato"/>
        </w:rPr>
        <w:t xml:space="preserve"> of experts envisions the process suggested in the </w:t>
      </w:r>
      <w:r w:rsidR="00DF7B0B" w:rsidRPr="00D46BDB">
        <w:rPr>
          <w:rFonts w:ascii="Lato" w:hAnsi="Lato"/>
        </w:rPr>
        <w:t>Tore</w:t>
      </w:r>
      <w:r w:rsidRPr="00D46BDB">
        <w:rPr>
          <w:rFonts w:ascii="Lato" w:hAnsi="Lato"/>
        </w:rPr>
        <w:t xml:space="preserve"> and division of the working days as per this ToR requisition in the excel document embedded below:  </w:t>
      </w:r>
    </w:p>
    <w:p w14:paraId="68C47092" w14:textId="0656E11A" w:rsidR="00C27D65" w:rsidRPr="00D46BDB" w:rsidRDefault="00C27D65" w:rsidP="00D46BDB">
      <w:pPr>
        <w:numPr>
          <w:ilvl w:val="0"/>
          <w:numId w:val="5"/>
        </w:numPr>
        <w:jc w:val="both"/>
        <w:rPr>
          <w:rFonts w:ascii="Lato" w:hAnsi="Lato"/>
        </w:rPr>
      </w:pPr>
      <w:r w:rsidRPr="00D46BDB">
        <w:rPr>
          <w:rFonts w:ascii="Lato" w:hAnsi="Lato"/>
        </w:rPr>
        <w:t>An expression</w:t>
      </w:r>
      <w:r w:rsidR="0008451A">
        <w:rPr>
          <w:rFonts w:ascii="Lato" w:hAnsi="Lato"/>
        </w:rPr>
        <w:t xml:space="preserve"> of interest for the expertise</w:t>
      </w:r>
      <w:r w:rsidRPr="00D46BDB">
        <w:rPr>
          <w:rFonts w:ascii="Lato" w:hAnsi="Lato"/>
        </w:rPr>
        <w:t xml:space="preserve"> and sharing of roles and responsibilities of the group of experts/ agency members if applying more than one individual;  </w:t>
      </w:r>
    </w:p>
    <w:p w14:paraId="531F6F13" w14:textId="158E7F0C" w:rsidR="00C27D65" w:rsidRPr="00D46BDB" w:rsidRDefault="00C27D65" w:rsidP="00D46BDB">
      <w:pPr>
        <w:numPr>
          <w:ilvl w:val="0"/>
          <w:numId w:val="5"/>
        </w:numPr>
        <w:jc w:val="both"/>
        <w:rPr>
          <w:rFonts w:ascii="Lato" w:hAnsi="Lato"/>
        </w:rPr>
      </w:pPr>
      <w:r w:rsidRPr="00D46BDB">
        <w:rPr>
          <w:rFonts w:ascii="Lato" w:hAnsi="Lato"/>
        </w:rPr>
        <w:t>CV highlighting the expertise of the applicants on</w:t>
      </w:r>
      <w:r w:rsidR="0008451A">
        <w:rPr>
          <w:rFonts w:ascii="Lato" w:hAnsi="Lato"/>
        </w:rPr>
        <w:t xml:space="preserve"> </w:t>
      </w:r>
      <w:r w:rsidR="00BD2C04">
        <w:rPr>
          <w:rFonts w:ascii="Lato" w:hAnsi="Lato"/>
        </w:rPr>
        <w:t>assessment processes, preparing and delivering training programs</w:t>
      </w:r>
      <w:r w:rsidR="00251092">
        <w:rPr>
          <w:rFonts w:ascii="Lato" w:hAnsi="Lato"/>
        </w:rPr>
        <w:t xml:space="preserve"> on gender related areas</w:t>
      </w:r>
      <w:r w:rsidR="0008451A">
        <w:rPr>
          <w:rFonts w:ascii="Lato" w:hAnsi="Lato"/>
        </w:rPr>
        <w:t xml:space="preserve">. Illustrated examples will be of much </w:t>
      </w:r>
      <w:r w:rsidR="00DF7B0B">
        <w:rPr>
          <w:rFonts w:ascii="Lato" w:hAnsi="Lato"/>
        </w:rPr>
        <w:t>value.</w:t>
      </w:r>
      <w:r w:rsidRPr="00D46BDB">
        <w:rPr>
          <w:rFonts w:ascii="Lato" w:hAnsi="Lato"/>
        </w:rPr>
        <w:t xml:space="preserve"> </w:t>
      </w:r>
    </w:p>
    <w:p w14:paraId="77F5042A" w14:textId="77777777" w:rsidR="00C27D65" w:rsidRPr="00D46BDB" w:rsidRDefault="00C27D65" w:rsidP="00D46BDB">
      <w:pPr>
        <w:numPr>
          <w:ilvl w:val="0"/>
          <w:numId w:val="5"/>
        </w:numPr>
        <w:jc w:val="both"/>
        <w:rPr>
          <w:rFonts w:ascii="Lato" w:hAnsi="Lato"/>
        </w:rPr>
      </w:pPr>
      <w:r w:rsidRPr="00D46BDB">
        <w:rPr>
          <w:rFonts w:ascii="Lato" w:hAnsi="Lato"/>
        </w:rPr>
        <w:t>The consultancy fee in total including all applicable taxes as per Financial Offer Form attached to this ToR. (</w:t>
      </w:r>
      <w:r w:rsidRPr="00D46BDB">
        <w:rPr>
          <w:rFonts w:ascii="Lato" w:hAnsi="Lato"/>
          <w:b/>
        </w:rPr>
        <w:t>Note</w:t>
      </w:r>
      <w:r w:rsidRPr="00D46BDB">
        <w:rPr>
          <w:rFonts w:ascii="Lato" w:hAnsi="Lato"/>
        </w:rPr>
        <w:t xml:space="preserve">: </w:t>
      </w:r>
      <w:r w:rsidRPr="00D46BDB">
        <w:rPr>
          <w:rFonts w:ascii="Lato" w:hAnsi="Lato"/>
          <w:b/>
        </w:rPr>
        <w:t>Applicants shall calculate their own transportation means to the field and no WVA vehicle</w:t>
      </w:r>
      <w:r w:rsidRPr="00D46BDB">
        <w:rPr>
          <w:rFonts w:ascii="Lato" w:hAnsi="Lato"/>
        </w:rPr>
        <w:t xml:space="preserve"> or staff from the field will be included in this consultancy work to facilitate in trainings/ events). </w:t>
      </w:r>
    </w:p>
    <w:p w14:paraId="0DADBE6A" w14:textId="77777777" w:rsidR="00C27D65" w:rsidRPr="00D46BDB" w:rsidRDefault="00C27D65" w:rsidP="00D46BDB">
      <w:pPr>
        <w:numPr>
          <w:ilvl w:val="0"/>
          <w:numId w:val="5"/>
        </w:numPr>
        <w:jc w:val="both"/>
        <w:rPr>
          <w:rFonts w:ascii="Lato" w:hAnsi="Lato"/>
        </w:rPr>
      </w:pPr>
      <w:r w:rsidRPr="00D46BDB">
        <w:rPr>
          <w:rFonts w:ascii="Lato" w:hAnsi="Lato"/>
        </w:rPr>
        <w:t xml:space="preserve">Evidence of previous works resembling specifics in the ToR. </w:t>
      </w:r>
    </w:p>
    <w:p w14:paraId="6E822FF4" w14:textId="16FBA11F" w:rsidR="00C27D65" w:rsidRPr="00D46BDB" w:rsidRDefault="00006AE3" w:rsidP="00D46BDB">
      <w:pPr>
        <w:jc w:val="both"/>
        <w:rPr>
          <w:rFonts w:ascii="Lato" w:hAnsi="Lato"/>
        </w:rPr>
      </w:pPr>
      <w:r>
        <w:rPr>
          <w:rFonts w:ascii="Lato" w:hAnsi="Lato"/>
        </w:rPr>
        <w:object w:dxaOrig="1521" w:dyaOrig="1002" w14:anchorId="4E60D9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50pt" o:ole="">
            <v:imagedata r:id="rId12" o:title=""/>
          </v:shape>
          <o:OLEObject Type="Embed" ProgID="Excel.Sheet.12" ShapeID="_x0000_i1025" DrawAspect="Icon" ObjectID="_1780814467" r:id="rId13"/>
        </w:object>
      </w:r>
    </w:p>
    <w:p w14:paraId="1376A126" w14:textId="77777777" w:rsidR="004C6EA2" w:rsidRPr="00450F67" w:rsidRDefault="004C6EA2" w:rsidP="004C6EA2">
      <w:pPr>
        <w:contextualSpacing/>
        <w:jc w:val="both"/>
        <w:rPr>
          <w:rFonts w:ascii="Lato" w:eastAsia="SimSun" w:hAnsi="Lato" w:cs="Times New Roman"/>
          <w:b/>
          <w:color w:val="FF6B00"/>
        </w:rPr>
      </w:pPr>
      <w:r w:rsidRPr="00450F67">
        <w:rPr>
          <w:rFonts w:ascii="Lato" w:eastAsia="SimSun" w:hAnsi="Lato" w:cs="Times New Roman"/>
          <w:b/>
          <w:color w:val="FF6B00"/>
        </w:rPr>
        <w:t xml:space="preserve">Technical proposal </w:t>
      </w:r>
    </w:p>
    <w:p w14:paraId="4910EBDF" w14:textId="7EF5F59F" w:rsidR="004C6EA2" w:rsidRDefault="004C6EA2" w:rsidP="004C6EA2">
      <w:pPr>
        <w:contextualSpacing/>
        <w:jc w:val="both"/>
        <w:rPr>
          <w:rFonts w:ascii="Lato" w:eastAsia="SimSun" w:hAnsi="Lato" w:cs="Arial"/>
        </w:rPr>
      </w:pPr>
      <w:r w:rsidRPr="004C6EA2">
        <w:rPr>
          <w:rFonts w:ascii="Lato" w:eastAsia="SimSun" w:hAnsi="Lato" w:cs="Arial"/>
        </w:rPr>
        <w:t>In this part, the applicants will describe the approach and methodology for implementing the tasks. The proposal will include a statement outlining the rationale for the number and relevant experience of the experts that will be included for the service. Team composition and distribution of tasks should be a specific section of the technical proposal.</w:t>
      </w:r>
    </w:p>
    <w:p w14:paraId="3CDCD065" w14:textId="77777777" w:rsidR="00006AE3" w:rsidRPr="00450F67" w:rsidRDefault="00006AE3" w:rsidP="004C6EA2">
      <w:pPr>
        <w:contextualSpacing/>
        <w:jc w:val="both"/>
        <w:rPr>
          <w:rFonts w:ascii="Lato" w:eastAsia="SimSun" w:hAnsi="Lato" w:cs="Arial"/>
        </w:rPr>
      </w:pPr>
    </w:p>
    <w:p w14:paraId="0A12516A" w14:textId="77777777" w:rsidR="004C6EA2" w:rsidRPr="00450F67" w:rsidRDefault="004C6EA2" w:rsidP="004C6EA2">
      <w:pPr>
        <w:contextualSpacing/>
        <w:jc w:val="both"/>
        <w:rPr>
          <w:rFonts w:ascii="Lato" w:eastAsia="SimSun" w:hAnsi="Lato" w:cs="Times New Roman"/>
          <w:b/>
          <w:color w:val="FF6B00"/>
        </w:rPr>
      </w:pPr>
      <w:r w:rsidRPr="00450F67">
        <w:rPr>
          <w:rFonts w:ascii="Lato" w:eastAsia="SimSun" w:hAnsi="Lato" w:cs="Times New Roman"/>
          <w:b/>
          <w:color w:val="FF6B00"/>
        </w:rPr>
        <w:lastRenderedPageBreak/>
        <w:t xml:space="preserve">Financial Proposal </w:t>
      </w:r>
    </w:p>
    <w:p w14:paraId="7BCA00F5" w14:textId="1B0AE8E5" w:rsidR="004C6EA2" w:rsidRPr="00450F67" w:rsidRDefault="004C6EA2" w:rsidP="004C6EA2">
      <w:pPr>
        <w:contextualSpacing/>
        <w:jc w:val="both"/>
        <w:rPr>
          <w:rFonts w:ascii="Lato" w:eastAsia="SimSun" w:hAnsi="Lato" w:cs="Arial"/>
        </w:rPr>
      </w:pPr>
      <w:r w:rsidRPr="004C6EA2">
        <w:rPr>
          <w:rFonts w:ascii="Lato" w:eastAsia="SimSun" w:hAnsi="Lato" w:cs="Arial"/>
        </w:rPr>
        <w:t>The applicants should provide a detailed budget for delivering all the tasks and activities foreseen in this call. The budget should, at least, distinguish between expertize days (fee days), and miscellaneous costs related with the preparation, presentation and printing of the final report.</w:t>
      </w:r>
      <w:r w:rsidR="00BD2C04">
        <w:rPr>
          <w:rFonts w:ascii="Lato" w:eastAsia="SimSun" w:hAnsi="Lato" w:cs="Arial"/>
        </w:rPr>
        <w:t xml:space="preserve"> </w:t>
      </w:r>
    </w:p>
    <w:p w14:paraId="0F93B2B7" w14:textId="77777777" w:rsidR="004C6EA2" w:rsidRPr="00450F67" w:rsidRDefault="004C6EA2" w:rsidP="004C6EA2">
      <w:pPr>
        <w:contextualSpacing/>
        <w:jc w:val="both"/>
        <w:rPr>
          <w:rFonts w:ascii="Lato" w:eastAsia="SimSun" w:hAnsi="Lato" w:cs="Arial"/>
        </w:rPr>
      </w:pPr>
      <w:r w:rsidRPr="00450F67">
        <w:rPr>
          <w:rFonts w:ascii="Lato" w:eastAsia="SimSun" w:hAnsi="Lato" w:cs="Courier New"/>
          <w:i/>
          <w:lang w:eastAsia="en-GB"/>
        </w:rPr>
        <w:t>*World Vision Albania maintains the confidentiality of the offer and documentation you submit based on its strict procurement policies.</w:t>
      </w:r>
    </w:p>
    <w:p w14:paraId="303BC5C3" w14:textId="77777777" w:rsidR="004C6EA2" w:rsidRPr="00450F67" w:rsidRDefault="004C6EA2" w:rsidP="004C6EA2">
      <w:pPr>
        <w:contextualSpacing/>
        <w:jc w:val="both"/>
        <w:rPr>
          <w:rFonts w:ascii="Lato" w:eastAsia="SimSun" w:hAnsi="Lato" w:cs="Times New Roman"/>
          <w:b/>
          <w:color w:val="FF6B00"/>
        </w:rPr>
      </w:pPr>
    </w:p>
    <w:p w14:paraId="001E94EC" w14:textId="77777777" w:rsidR="004C6EA2" w:rsidRPr="00450F67" w:rsidRDefault="004C6EA2" w:rsidP="004C6EA2">
      <w:pPr>
        <w:contextualSpacing/>
        <w:jc w:val="both"/>
        <w:rPr>
          <w:rFonts w:ascii="Lato" w:eastAsia="SimSun" w:hAnsi="Lato" w:cs="Times New Roman"/>
          <w:b/>
          <w:color w:val="FF6B00"/>
        </w:rPr>
      </w:pPr>
      <w:r w:rsidRPr="00450F67">
        <w:rPr>
          <w:rFonts w:ascii="Lato" w:eastAsia="SimSun" w:hAnsi="Lato" w:cs="Times New Roman"/>
          <w:b/>
          <w:color w:val="FF6B00"/>
        </w:rPr>
        <w:t>Criteria for evaluation of applications</w:t>
      </w:r>
    </w:p>
    <w:p w14:paraId="5915CFD4" w14:textId="163F08F2" w:rsidR="00DE0315" w:rsidRDefault="004C6EA2" w:rsidP="004C6EA2">
      <w:pPr>
        <w:spacing w:before="60"/>
        <w:contextualSpacing/>
        <w:jc w:val="both"/>
        <w:rPr>
          <w:rFonts w:ascii="Lato" w:eastAsia="SimSun" w:hAnsi="Lato" w:cs="Tahoma"/>
        </w:rPr>
      </w:pPr>
      <w:r w:rsidRPr="00450F67">
        <w:rPr>
          <w:rFonts w:ascii="Lato" w:eastAsia="SimSun" w:hAnsi="Lato" w:cs="Tahoma"/>
        </w:rPr>
        <w:t>A Bidding Committee upon the following criteria will evaluate applications:</w:t>
      </w:r>
    </w:p>
    <w:p w14:paraId="0B46EE9B" w14:textId="77777777" w:rsidR="00DE0315" w:rsidRPr="00450F67" w:rsidRDefault="00DE0315" w:rsidP="004C6EA2">
      <w:pPr>
        <w:spacing w:before="60"/>
        <w:contextualSpacing/>
        <w:jc w:val="both"/>
        <w:rPr>
          <w:rFonts w:ascii="Lato" w:eastAsia="SimSun" w:hAnsi="Lato" w:cs="Tahoma"/>
        </w:rPr>
      </w:pPr>
    </w:p>
    <w:p w14:paraId="2CA28F30" w14:textId="5A77237B" w:rsidR="00A059C6" w:rsidRDefault="00DE0315" w:rsidP="004C6EA2">
      <w:pPr>
        <w:contextualSpacing/>
        <w:jc w:val="both"/>
        <w:rPr>
          <w:rFonts w:ascii="Lato" w:eastAsia="SimSun" w:hAnsi="Lato" w:cs="Arial"/>
          <w:b/>
          <w:i/>
          <w:color w:val="0070C0"/>
          <w:highlight w:val="yellow"/>
        </w:rPr>
      </w:pPr>
      <w:r>
        <w:rPr>
          <w:rFonts w:ascii="Lato" w:eastAsia="SimSun" w:hAnsi="Lato" w:cs="Arial"/>
          <w:b/>
          <w:i/>
        </w:rPr>
        <w:t>I-Technical proposal (70%)</w:t>
      </w:r>
    </w:p>
    <w:p w14:paraId="1E9187D2" w14:textId="1612688E" w:rsidR="00A059C6" w:rsidRPr="00DE0315" w:rsidRDefault="00A059C6" w:rsidP="00A059C6">
      <w:pPr>
        <w:contextualSpacing/>
        <w:jc w:val="both"/>
        <w:rPr>
          <w:rFonts w:ascii="Lato" w:eastAsia="SimSun" w:hAnsi="Lato" w:cs="Arial"/>
          <w:i/>
        </w:rPr>
      </w:pPr>
      <w:r w:rsidRPr="00DE0315">
        <w:rPr>
          <w:rFonts w:ascii="Lato" w:eastAsia="SimSun" w:hAnsi="Lato" w:cs="Arial"/>
          <w:i/>
        </w:rPr>
        <w:t xml:space="preserve">•       </w:t>
      </w:r>
      <w:r w:rsidR="00DE0315" w:rsidRPr="00DE0315">
        <w:rPr>
          <w:rFonts w:ascii="Lato" w:eastAsia="SimSun" w:hAnsi="Lato" w:cs="Arial"/>
          <w:b/>
          <w:i/>
        </w:rPr>
        <w:t xml:space="preserve">Expertise </w:t>
      </w:r>
      <w:r w:rsidR="00DE0315" w:rsidRPr="00DE0315">
        <w:rPr>
          <w:rFonts w:ascii="Lato" w:eastAsia="SimSun" w:hAnsi="Lato" w:cs="Arial"/>
          <w:i/>
        </w:rPr>
        <w:t xml:space="preserve">and </w:t>
      </w:r>
      <w:r w:rsidRPr="00DE0315">
        <w:rPr>
          <w:rFonts w:ascii="Lato" w:eastAsia="SimSun" w:hAnsi="Lato" w:cs="Arial"/>
          <w:i/>
        </w:rPr>
        <w:t>Strength of the technical proposal; (20%)</w:t>
      </w:r>
    </w:p>
    <w:p w14:paraId="50143F28" w14:textId="31866D3C" w:rsidR="00A059C6" w:rsidRPr="00DE0315" w:rsidRDefault="00DE0315" w:rsidP="00A059C6">
      <w:pPr>
        <w:contextualSpacing/>
        <w:jc w:val="both"/>
        <w:rPr>
          <w:rFonts w:ascii="Lato" w:eastAsia="SimSun" w:hAnsi="Lato" w:cs="Arial"/>
          <w:i/>
        </w:rPr>
      </w:pPr>
      <w:r w:rsidRPr="00DE0315">
        <w:rPr>
          <w:rFonts w:ascii="Lato" w:eastAsia="SimSun" w:hAnsi="Lato" w:cs="Arial"/>
          <w:i/>
        </w:rPr>
        <w:t>•      </w:t>
      </w:r>
      <w:r w:rsidRPr="00DE0315">
        <w:rPr>
          <w:rFonts w:ascii="Lato" w:eastAsia="SimSun" w:hAnsi="Lato" w:cs="Arial"/>
          <w:b/>
          <w:i/>
        </w:rPr>
        <w:t>Experience.</w:t>
      </w:r>
      <w:r w:rsidRPr="00DE0315">
        <w:rPr>
          <w:rFonts w:ascii="Lato" w:eastAsia="SimSun" w:hAnsi="Lato" w:cs="Arial"/>
          <w:i/>
        </w:rPr>
        <w:t xml:space="preserve"> </w:t>
      </w:r>
      <w:r w:rsidR="00A059C6" w:rsidRPr="00DE0315">
        <w:rPr>
          <w:rFonts w:ascii="Lato" w:eastAsia="SimSun" w:hAnsi="Lato" w:cs="Arial"/>
          <w:i/>
        </w:rPr>
        <w:t xml:space="preserve">Consultant with relevant professional and academic background and proven experience in </w:t>
      </w:r>
      <w:r w:rsidR="00BD2C04">
        <w:rPr>
          <w:rFonts w:ascii="Lato" w:eastAsia="SimSun" w:hAnsi="Lato" w:cs="Arial"/>
          <w:i/>
        </w:rPr>
        <w:t>needs assessment, development of training programs</w:t>
      </w:r>
      <w:r w:rsidR="00251092">
        <w:rPr>
          <w:rFonts w:ascii="Lato" w:eastAsia="SimSun" w:hAnsi="Lato" w:cs="Arial"/>
          <w:i/>
        </w:rPr>
        <w:t xml:space="preserve"> on gender related areas,</w:t>
      </w:r>
      <w:r w:rsidR="00BD2C04">
        <w:rPr>
          <w:rFonts w:ascii="Lato" w:eastAsia="SimSun" w:hAnsi="Lato" w:cs="Arial"/>
          <w:i/>
        </w:rPr>
        <w:t xml:space="preserve"> and training delivery</w:t>
      </w:r>
      <w:r w:rsidR="00DB4111" w:rsidRPr="00DE0315">
        <w:rPr>
          <w:rFonts w:ascii="Lato" w:eastAsia="SimSun" w:hAnsi="Lato" w:cs="Arial"/>
          <w:i/>
        </w:rPr>
        <w:t xml:space="preserve"> </w:t>
      </w:r>
      <w:r w:rsidR="001C0BE9">
        <w:rPr>
          <w:rFonts w:ascii="Lato" w:eastAsia="SimSun" w:hAnsi="Lato" w:cs="Arial"/>
          <w:i/>
        </w:rPr>
        <w:t>(15</w:t>
      </w:r>
      <w:r w:rsidR="00A059C6" w:rsidRPr="00DE0315">
        <w:rPr>
          <w:rFonts w:ascii="Lato" w:eastAsia="SimSun" w:hAnsi="Lato" w:cs="Arial"/>
          <w:i/>
        </w:rPr>
        <w:t>%)</w:t>
      </w:r>
    </w:p>
    <w:p w14:paraId="33C7C064" w14:textId="4EB4BF7F" w:rsidR="00A059C6" w:rsidRPr="00DE0315" w:rsidRDefault="00A059C6" w:rsidP="00A059C6">
      <w:pPr>
        <w:contextualSpacing/>
        <w:jc w:val="both"/>
        <w:rPr>
          <w:rFonts w:ascii="Lato" w:eastAsia="SimSun" w:hAnsi="Lato" w:cs="Arial"/>
          <w:i/>
        </w:rPr>
      </w:pPr>
      <w:r w:rsidRPr="00DE0315">
        <w:rPr>
          <w:rFonts w:ascii="Lato" w:eastAsia="SimSun" w:hAnsi="Lato" w:cs="Arial"/>
          <w:i/>
        </w:rPr>
        <w:t>•      </w:t>
      </w:r>
      <w:r w:rsidR="00E1051F" w:rsidRPr="00DE0315">
        <w:rPr>
          <w:rFonts w:ascii="Lato" w:eastAsia="SimSun" w:hAnsi="Lato" w:cs="Arial"/>
          <w:b/>
          <w:i/>
        </w:rPr>
        <w:t>M</w:t>
      </w:r>
      <w:r w:rsidR="00DB4111" w:rsidRPr="00DE0315">
        <w:rPr>
          <w:rFonts w:ascii="Lato" w:eastAsia="SimSun" w:hAnsi="Lato" w:cs="Arial"/>
          <w:b/>
          <w:i/>
        </w:rPr>
        <w:t>ethodology.</w:t>
      </w:r>
      <w:r w:rsidRPr="00DE0315">
        <w:rPr>
          <w:rFonts w:ascii="Lato" w:eastAsia="SimSun" w:hAnsi="Lato" w:cs="Arial"/>
          <w:i/>
        </w:rPr>
        <w:t xml:space="preserve"> Profound </w:t>
      </w:r>
      <w:r w:rsidR="00DE0315" w:rsidRPr="00DE0315">
        <w:rPr>
          <w:rFonts w:ascii="Lato" w:eastAsia="SimSun" w:hAnsi="Lato" w:cs="Arial"/>
          <w:i/>
        </w:rPr>
        <w:t>knowledge</w:t>
      </w:r>
      <w:r w:rsidRPr="00DE0315">
        <w:rPr>
          <w:rFonts w:ascii="Lato" w:eastAsia="SimSun" w:hAnsi="Lato" w:cs="Arial"/>
          <w:i/>
        </w:rPr>
        <w:t xml:space="preserve"> in de</w:t>
      </w:r>
      <w:r w:rsidR="00DB4111" w:rsidRPr="00DE0315">
        <w:rPr>
          <w:rFonts w:ascii="Lato" w:eastAsia="SimSun" w:hAnsi="Lato" w:cs="Arial"/>
          <w:i/>
        </w:rPr>
        <w:t xml:space="preserve">veloping </w:t>
      </w:r>
      <w:r w:rsidR="00BD2C04">
        <w:rPr>
          <w:rFonts w:ascii="Lato" w:eastAsia="SimSun" w:hAnsi="Lato" w:cs="Arial"/>
          <w:i/>
        </w:rPr>
        <w:t xml:space="preserve">assessment processes, in developing </w:t>
      </w:r>
      <w:r w:rsidR="00DB4111" w:rsidRPr="00DE0315">
        <w:rPr>
          <w:rFonts w:ascii="Lato" w:eastAsia="SimSun" w:hAnsi="Lato" w:cs="Arial"/>
          <w:i/>
        </w:rPr>
        <w:t>and delivering training curricula as per needs.</w:t>
      </w:r>
      <w:r w:rsidR="00DE0315" w:rsidRPr="00DE0315">
        <w:rPr>
          <w:rFonts w:ascii="Lato" w:eastAsia="SimSun" w:hAnsi="Lato" w:cs="Arial"/>
          <w:i/>
        </w:rPr>
        <w:t xml:space="preserve"> Target group oriented approaches and techniques.</w:t>
      </w:r>
      <w:r w:rsidR="00DB4111" w:rsidRPr="00DE0315">
        <w:rPr>
          <w:rFonts w:ascii="Lato" w:eastAsia="SimSun" w:hAnsi="Lato" w:cs="Arial"/>
          <w:i/>
        </w:rPr>
        <w:t xml:space="preserve"> </w:t>
      </w:r>
      <w:r w:rsidRPr="00DE0315">
        <w:rPr>
          <w:rFonts w:ascii="Lato" w:eastAsia="SimSun" w:hAnsi="Lato" w:cs="Arial"/>
          <w:i/>
        </w:rPr>
        <w:t>(</w:t>
      </w:r>
      <w:r w:rsidR="001C0BE9">
        <w:rPr>
          <w:rFonts w:ascii="Lato" w:eastAsia="SimSun" w:hAnsi="Lato" w:cs="Arial"/>
          <w:i/>
        </w:rPr>
        <w:t>20</w:t>
      </w:r>
      <w:r w:rsidRPr="00DE0315">
        <w:rPr>
          <w:rFonts w:ascii="Lato" w:eastAsia="SimSun" w:hAnsi="Lato" w:cs="Arial"/>
          <w:i/>
        </w:rPr>
        <w:t>%)</w:t>
      </w:r>
    </w:p>
    <w:p w14:paraId="595508E4" w14:textId="54ABF8D0" w:rsidR="00A059C6" w:rsidRPr="00DE0315" w:rsidRDefault="00A059C6" w:rsidP="004C6EA2">
      <w:pPr>
        <w:contextualSpacing/>
        <w:jc w:val="both"/>
        <w:rPr>
          <w:rFonts w:ascii="Lato" w:eastAsia="SimSun" w:hAnsi="Lato" w:cs="Arial"/>
          <w:i/>
        </w:rPr>
      </w:pPr>
      <w:r w:rsidRPr="00DE0315">
        <w:rPr>
          <w:rFonts w:ascii="Lato" w:eastAsia="SimSun" w:hAnsi="Lato" w:cs="Arial"/>
          <w:i/>
        </w:rPr>
        <w:t xml:space="preserve">•       </w:t>
      </w:r>
      <w:r w:rsidR="00DB4111" w:rsidRPr="00DE0315">
        <w:rPr>
          <w:rFonts w:ascii="Lato" w:eastAsia="SimSun" w:hAnsi="Lato" w:cs="Arial"/>
          <w:b/>
          <w:i/>
        </w:rPr>
        <w:t>Availability</w:t>
      </w:r>
      <w:r w:rsidR="00DB4111" w:rsidRPr="00DE0315">
        <w:rPr>
          <w:rFonts w:ascii="Lato" w:eastAsia="SimSun" w:hAnsi="Lato" w:cs="Arial"/>
          <w:i/>
        </w:rPr>
        <w:t xml:space="preserve"> and flexibility of working in the field, travelling and responding to set timeframes.  (15%</w:t>
      </w:r>
      <w:r w:rsidR="00DE0315" w:rsidRPr="00DE0315">
        <w:rPr>
          <w:rFonts w:ascii="Lato" w:eastAsia="SimSun" w:hAnsi="Lato" w:cs="Arial"/>
          <w:i/>
        </w:rPr>
        <w:t>)</w:t>
      </w:r>
      <w:r w:rsidR="00DE0315">
        <w:rPr>
          <w:rFonts w:ascii="Lato" w:eastAsia="SimSun" w:hAnsi="Lato" w:cs="Arial"/>
          <w:i/>
        </w:rPr>
        <w:t>.</w:t>
      </w:r>
    </w:p>
    <w:p w14:paraId="3BCA6BA7" w14:textId="77777777" w:rsidR="002D22E9" w:rsidRPr="00450F67" w:rsidRDefault="002D22E9" w:rsidP="004C6EA2">
      <w:pPr>
        <w:contextualSpacing/>
        <w:jc w:val="both"/>
        <w:rPr>
          <w:rFonts w:ascii="Lato" w:eastAsia="SimSun" w:hAnsi="Lato" w:cs="Arial"/>
          <w:b/>
          <w:i/>
          <w:color w:val="0070C0"/>
          <w:highlight w:val="yellow"/>
        </w:rPr>
      </w:pPr>
    </w:p>
    <w:p w14:paraId="2EA954A3" w14:textId="77777777" w:rsidR="004C6EA2" w:rsidRPr="00450F67" w:rsidRDefault="004C6EA2" w:rsidP="004C6EA2">
      <w:pPr>
        <w:contextualSpacing/>
        <w:jc w:val="both"/>
        <w:rPr>
          <w:rFonts w:ascii="Lato" w:eastAsia="SimSun" w:hAnsi="Lato" w:cs="Arial"/>
          <w:b/>
          <w:i/>
        </w:rPr>
      </w:pPr>
      <w:r w:rsidRPr="00450F67">
        <w:rPr>
          <w:rFonts w:ascii="Lato" w:eastAsia="SimSun" w:hAnsi="Lato" w:cs="Arial"/>
          <w:b/>
          <w:i/>
        </w:rPr>
        <w:t xml:space="preserve">II-Financial Proposal (30%) </w:t>
      </w:r>
    </w:p>
    <w:p w14:paraId="3120CA3B" w14:textId="77777777" w:rsidR="004C6EA2" w:rsidRPr="00450F67" w:rsidRDefault="004C6EA2" w:rsidP="004C6EA2">
      <w:pPr>
        <w:keepNext/>
        <w:keepLines/>
        <w:spacing w:before="40" w:after="0" w:line="240" w:lineRule="auto"/>
        <w:contextualSpacing/>
        <w:jc w:val="both"/>
        <w:outlineLvl w:val="1"/>
        <w:rPr>
          <w:rFonts w:ascii="Lato" w:eastAsia="SimHei" w:hAnsi="Lato" w:cs="Arial"/>
          <w:i/>
        </w:rPr>
      </w:pPr>
      <w:bookmarkStart w:id="1" w:name="_Toc31399275"/>
      <w:r w:rsidRPr="00450F67">
        <w:rPr>
          <w:rFonts w:ascii="Lato" w:eastAsia="SimHei" w:hAnsi="Lato" w:cs="Calibri"/>
        </w:rPr>
        <w:t>III-</w:t>
      </w:r>
      <w:r w:rsidRPr="00450F67">
        <w:rPr>
          <w:rFonts w:ascii="Lato" w:eastAsia="SimHei" w:hAnsi="Lato" w:cs="Arial"/>
          <w:i/>
        </w:rPr>
        <w:t>Final Evaluation and Award of Contrac</w:t>
      </w:r>
      <w:bookmarkEnd w:id="1"/>
      <w:r w:rsidRPr="00450F67">
        <w:rPr>
          <w:rFonts w:ascii="Lato" w:eastAsia="SimHei" w:hAnsi="Lato" w:cs="Arial"/>
          <w:i/>
        </w:rPr>
        <w:t>t</w:t>
      </w:r>
    </w:p>
    <w:p w14:paraId="51FB0B2E" w14:textId="77777777" w:rsidR="004C6EA2" w:rsidRPr="00450F67" w:rsidRDefault="004C6EA2" w:rsidP="004C6EA2">
      <w:pPr>
        <w:contextualSpacing/>
        <w:jc w:val="both"/>
        <w:rPr>
          <w:rFonts w:ascii="Lato" w:eastAsia="SimSun" w:hAnsi="Lato" w:cs="Calibri"/>
        </w:rPr>
      </w:pPr>
      <w:r w:rsidRPr="00450F67">
        <w:rPr>
          <w:rFonts w:ascii="Lato" w:eastAsia="SimSun" w:hAnsi="Lato" w:cs="Calibri"/>
        </w:rPr>
        <w:t>The contract will be awarded to the best technically acceptable proposal considering proposed prices.</w:t>
      </w:r>
    </w:p>
    <w:p w14:paraId="26E8C412" w14:textId="77777777" w:rsidR="004C6EA2" w:rsidRPr="00450F67" w:rsidRDefault="004C6EA2" w:rsidP="004C6EA2">
      <w:pPr>
        <w:contextualSpacing/>
        <w:jc w:val="both"/>
        <w:rPr>
          <w:rFonts w:ascii="Lato" w:eastAsia="SimSun" w:hAnsi="Lato" w:cs="Calibri"/>
        </w:rPr>
      </w:pPr>
    </w:p>
    <w:p w14:paraId="4AB6B0A5" w14:textId="77777777" w:rsidR="004C6EA2" w:rsidRPr="00450F67" w:rsidRDefault="004C6EA2" w:rsidP="004C6EA2">
      <w:pPr>
        <w:contextualSpacing/>
        <w:jc w:val="both"/>
        <w:rPr>
          <w:rFonts w:ascii="Lato" w:eastAsia="SimSun" w:hAnsi="Lato" w:cs="Calibri"/>
        </w:rPr>
      </w:pPr>
      <w:r w:rsidRPr="00450F67">
        <w:rPr>
          <w:rFonts w:ascii="Lato" w:eastAsia="SimSun" w:hAnsi="Lato" w:cs="Calibri"/>
        </w:rPr>
        <w:t>The following formula will be used for combined technical and financial evaluation of proposals:</w:t>
      </w:r>
    </w:p>
    <w:p w14:paraId="5DA37611" w14:textId="77777777" w:rsidR="004C6EA2" w:rsidRPr="00450F67" w:rsidRDefault="004C6EA2" w:rsidP="004C6EA2">
      <w:pPr>
        <w:contextualSpacing/>
        <w:jc w:val="both"/>
        <w:rPr>
          <w:rFonts w:ascii="Lato" w:eastAsia="SimSun" w:hAnsi="Lato" w:cs="Calibri"/>
        </w:rPr>
      </w:pPr>
      <w:r w:rsidRPr="00450F67">
        <w:rPr>
          <w:rFonts w:ascii="Lato" w:eastAsia="SimSun" w:hAnsi="Lato" w:cs="Calibri"/>
        </w:rPr>
        <w:t>The lowest evaluated Financial Proposal (Fm) is given the maximum financial score (Sf) of 100. The formula for determining the financial scores (Sf) of all other Proposals is calculated as following:</w:t>
      </w:r>
    </w:p>
    <w:p w14:paraId="62F558FE" w14:textId="77777777" w:rsidR="004C6EA2" w:rsidRPr="00450F67" w:rsidRDefault="004C6EA2" w:rsidP="004C6EA2">
      <w:pPr>
        <w:contextualSpacing/>
        <w:jc w:val="both"/>
        <w:rPr>
          <w:rFonts w:ascii="Lato" w:eastAsia="SimSun" w:hAnsi="Lato" w:cs="Calibri"/>
        </w:rPr>
      </w:pPr>
      <w:r w:rsidRPr="00450F67">
        <w:rPr>
          <w:rFonts w:ascii="Lato" w:eastAsia="SimSun" w:hAnsi="Lato" w:cs="Calibri"/>
        </w:rPr>
        <w:t>Sf = 100 x Fm/ F, in which “Sf” is the financial score, “Fm” is the lowest price, and “F” the price of the proposal under consideration.</w:t>
      </w:r>
    </w:p>
    <w:p w14:paraId="7963FAE9" w14:textId="77777777" w:rsidR="004C6EA2" w:rsidRPr="00450F67" w:rsidRDefault="004C6EA2" w:rsidP="004C6EA2">
      <w:pPr>
        <w:contextualSpacing/>
        <w:jc w:val="both"/>
        <w:rPr>
          <w:rFonts w:ascii="Lato" w:eastAsia="SimSun" w:hAnsi="Lato" w:cs="Calibri"/>
        </w:rPr>
      </w:pPr>
      <w:r w:rsidRPr="00450F67">
        <w:rPr>
          <w:rFonts w:ascii="Lato" w:eastAsia="SimSun" w:hAnsi="Lato" w:cs="Calibri"/>
        </w:rPr>
        <w:t>The weights given to the Technical (T) and Financial (P) Proposals are:</w:t>
      </w:r>
    </w:p>
    <w:p w14:paraId="0B9DB967" w14:textId="77777777" w:rsidR="004C6EA2" w:rsidRPr="00450F67" w:rsidRDefault="004C6EA2" w:rsidP="004C6EA2">
      <w:pPr>
        <w:contextualSpacing/>
        <w:jc w:val="both"/>
        <w:rPr>
          <w:rFonts w:ascii="Lato" w:eastAsia="SimSun" w:hAnsi="Lato" w:cs="Calibri"/>
        </w:rPr>
      </w:pPr>
      <w:r w:rsidRPr="00450F67">
        <w:rPr>
          <w:rFonts w:ascii="Lato" w:eastAsia="SimSun" w:hAnsi="Lato" w:cs="Calibri"/>
        </w:rPr>
        <w:t>T = 80, and</w:t>
      </w:r>
    </w:p>
    <w:p w14:paraId="3CDE6887" w14:textId="77777777" w:rsidR="004C6EA2" w:rsidRPr="00450F67" w:rsidRDefault="004C6EA2" w:rsidP="004C6EA2">
      <w:pPr>
        <w:contextualSpacing/>
        <w:jc w:val="both"/>
        <w:rPr>
          <w:rFonts w:ascii="Lato" w:eastAsia="SimSun" w:hAnsi="Lato" w:cs="Calibri"/>
        </w:rPr>
      </w:pPr>
      <w:r w:rsidRPr="00450F67">
        <w:rPr>
          <w:rFonts w:ascii="Lato" w:eastAsia="SimSun" w:hAnsi="Lato" w:cs="Calibri"/>
        </w:rPr>
        <w:t>P = 20</w:t>
      </w:r>
    </w:p>
    <w:p w14:paraId="3B5CE127" w14:textId="77777777" w:rsidR="004C6EA2" w:rsidRPr="00450F67" w:rsidRDefault="004C6EA2" w:rsidP="004C6EA2">
      <w:pPr>
        <w:contextualSpacing/>
        <w:jc w:val="both"/>
        <w:rPr>
          <w:rFonts w:ascii="Lato" w:eastAsia="SimSun" w:hAnsi="Lato" w:cs="Calibri"/>
        </w:rPr>
      </w:pPr>
      <w:r w:rsidRPr="00450F67">
        <w:rPr>
          <w:rFonts w:ascii="Lato" w:eastAsia="SimSun" w:hAnsi="Lato" w:cs="Calibri"/>
        </w:rPr>
        <w:t>Proposals are ranked according to their combined technical (St) and financial (Sf) scores using the weights (T = the weight given to the Technical Proposal; P = the weight given to the Financial Proposal; T + P = 1) as following: S = St x T% + Sf x P%.</w:t>
      </w:r>
    </w:p>
    <w:p w14:paraId="75367466" w14:textId="77777777" w:rsidR="004C6EA2" w:rsidRPr="00450F67" w:rsidRDefault="004C6EA2" w:rsidP="004C6EA2">
      <w:pPr>
        <w:spacing w:before="120"/>
        <w:contextualSpacing/>
        <w:jc w:val="both"/>
        <w:rPr>
          <w:rFonts w:ascii="Lato" w:eastAsia="SimSun" w:hAnsi="Lato" w:cs="Tahoma"/>
        </w:rPr>
      </w:pPr>
      <w:r w:rsidRPr="00450F67">
        <w:rPr>
          <w:rFonts w:ascii="Lato" w:eastAsia="SimSun" w:hAnsi="Lato" w:cs="Tahoma"/>
        </w:rPr>
        <w:t>Only Bidders that have passed the pre-qualification process of Technical and Administrative proposals will be considered for financial proposal evaluation.</w:t>
      </w:r>
    </w:p>
    <w:p w14:paraId="451C6816" w14:textId="77777777" w:rsidR="004C6EA2" w:rsidRPr="00450F67" w:rsidRDefault="004C6EA2" w:rsidP="004C6EA2">
      <w:pPr>
        <w:contextualSpacing/>
        <w:jc w:val="both"/>
        <w:rPr>
          <w:rFonts w:ascii="Lato" w:eastAsia="SimSun" w:hAnsi="Lato" w:cs="Arial"/>
        </w:rPr>
      </w:pPr>
    </w:p>
    <w:p w14:paraId="6DD1F7B8" w14:textId="77777777" w:rsidR="004C6EA2" w:rsidRPr="00450F67" w:rsidRDefault="004C6EA2" w:rsidP="004C6EA2">
      <w:pPr>
        <w:contextualSpacing/>
        <w:jc w:val="both"/>
        <w:rPr>
          <w:rFonts w:ascii="Lato" w:eastAsia="SimSun" w:hAnsi="Lato" w:cs="Arial"/>
          <w:b/>
        </w:rPr>
      </w:pPr>
      <w:r w:rsidRPr="00450F67">
        <w:rPr>
          <w:rFonts w:ascii="Lato" w:eastAsia="SimSun" w:hAnsi="Lato" w:cs="Arial"/>
          <w:b/>
        </w:rPr>
        <w:t xml:space="preserve">Deadline for receipt of applications: </w:t>
      </w:r>
    </w:p>
    <w:p w14:paraId="2B1944FB" w14:textId="366C627D" w:rsidR="004C6EA2" w:rsidRPr="00450F67" w:rsidRDefault="004C6EA2" w:rsidP="004C6EA2">
      <w:pPr>
        <w:spacing w:before="120"/>
        <w:contextualSpacing/>
        <w:jc w:val="both"/>
        <w:rPr>
          <w:rFonts w:ascii="Lato" w:eastAsia="SimSun" w:hAnsi="Lato" w:cs="Tahoma"/>
        </w:rPr>
      </w:pPr>
      <w:r>
        <w:rPr>
          <w:rFonts w:ascii="Lato" w:eastAsia="SimSun" w:hAnsi="Lato" w:cs="Tahoma"/>
        </w:rPr>
        <w:t xml:space="preserve">Only </w:t>
      </w:r>
      <w:r w:rsidRPr="00450F67">
        <w:rPr>
          <w:rFonts w:ascii="Lato" w:eastAsia="SimSun" w:hAnsi="Lato" w:cs="Tahoma"/>
        </w:rPr>
        <w:t xml:space="preserve">Questions/requests should be made by latest </w:t>
      </w:r>
      <w:r w:rsidR="002D22E9">
        <w:rPr>
          <w:rFonts w:ascii="Lato" w:eastAsia="SimSun" w:hAnsi="Lato" w:cs="Tahoma"/>
        </w:rPr>
        <w:t>__________________________</w:t>
      </w:r>
      <w:r w:rsidRPr="00450F67">
        <w:rPr>
          <w:rFonts w:ascii="Lato" w:eastAsia="SimSun" w:hAnsi="Lato" w:cs="Tahoma"/>
        </w:rPr>
        <w:t xml:space="preserve"> to the following e-mail address: </w:t>
      </w:r>
      <w:proofErr w:type="spellStart"/>
      <w:r w:rsidR="001E140C">
        <w:rPr>
          <w:rFonts w:ascii="Lato" w:eastAsia="SimSun" w:hAnsi="Lato" w:cs="Tahoma"/>
          <w:highlight w:val="yellow"/>
        </w:rPr>
        <w:t>vangjel_kojku@</w:t>
      </w:r>
      <w:proofErr w:type="gramStart"/>
      <w:r w:rsidR="001E140C">
        <w:rPr>
          <w:rFonts w:ascii="Lato" w:eastAsia="SimSun" w:hAnsi="Lato" w:cs="Tahoma"/>
          <w:highlight w:val="yellow"/>
        </w:rPr>
        <w:t>wvi,org</w:t>
      </w:r>
      <w:proofErr w:type="spellEnd"/>
      <w:proofErr w:type="gramEnd"/>
    </w:p>
    <w:p w14:paraId="037823D5" w14:textId="77777777" w:rsidR="004C6EA2" w:rsidRPr="00450F67" w:rsidRDefault="004C6EA2" w:rsidP="004C6EA2">
      <w:pPr>
        <w:spacing w:before="120"/>
        <w:contextualSpacing/>
        <w:jc w:val="both"/>
        <w:rPr>
          <w:rFonts w:ascii="Lato" w:eastAsia="SimSun" w:hAnsi="Lato" w:cs="Tahoma"/>
          <w:b/>
        </w:rPr>
      </w:pPr>
    </w:p>
    <w:p w14:paraId="33036345" w14:textId="77777777" w:rsidR="004C6EA2" w:rsidRPr="00450F67" w:rsidRDefault="004C6EA2" w:rsidP="004C6EA2">
      <w:pPr>
        <w:spacing w:before="120"/>
        <w:contextualSpacing/>
        <w:jc w:val="both"/>
        <w:rPr>
          <w:rFonts w:ascii="Lato" w:eastAsia="SimSun" w:hAnsi="Lato" w:cs="Tahoma"/>
          <w:b/>
        </w:rPr>
      </w:pPr>
      <w:r w:rsidRPr="00450F67">
        <w:rPr>
          <w:rFonts w:ascii="Lato" w:eastAsia="SimSun" w:hAnsi="Lato" w:cs="Tahoma"/>
          <w:b/>
        </w:rPr>
        <w:t>Application procedure:</w:t>
      </w:r>
    </w:p>
    <w:p w14:paraId="24040D15" w14:textId="77777777" w:rsidR="004C6EA2" w:rsidRPr="00450F67" w:rsidRDefault="004C6EA2" w:rsidP="004C6EA2">
      <w:pPr>
        <w:spacing w:before="120"/>
        <w:contextualSpacing/>
        <w:jc w:val="both"/>
        <w:rPr>
          <w:rFonts w:ascii="Lato" w:eastAsia="SimSun" w:hAnsi="Lato" w:cs="Tahoma"/>
        </w:rPr>
      </w:pPr>
    </w:p>
    <w:p w14:paraId="4A76AF40" w14:textId="77777777" w:rsidR="004C6EA2" w:rsidRPr="00B8153A" w:rsidRDefault="004C6EA2" w:rsidP="004C6EA2">
      <w:pPr>
        <w:spacing w:after="0"/>
        <w:contextualSpacing/>
        <w:jc w:val="both"/>
        <w:rPr>
          <w:rFonts w:ascii="Lato" w:eastAsia="SimSun" w:hAnsi="Lato" w:cs="Tahoma"/>
        </w:rPr>
      </w:pPr>
      <w:r w:rsidRPr="00B8153A">
        <w:rPr>
          <w:rFonts w:ascii="Lato" w:eastAsia="SimSun" w:hAnsi="Lato" w:cs="Tahoma"/>
        </w:rPr>
        <w:t xml:space="preserve">Applications should be sent: </w:t>
      </w:r>
    </w:p>
    <w:p w14:paraId="462E152C" w14:textId="52EFB84E" w:rsidR="004C6EA2" w:rsidRPr="00B8153A" w:rsidRDefault="004C6EA2" w:rsidP="004C6EA2">
      <w:pPr>
        <w:spacing w:after="0"/>
        <w:contextualSpacing/>
        <w:jc w:val="both"/>
        <w:rPr>
          <w:rFonts w:ascii="Lato" w:eastAsia="SimSun" w:hAnsi="Lato" w:cs="Tahoma"/>
        </w:rPr>
      </w:pPr>
      <w:r w:rsidRPr="00B8153A">
        <w:rPr>
          <w:rFonts w:ascii="Lato" w:eastAsia="SimSun" w:hAnsi="Lato" w:cs="Tahoma"/>
        </w:rPr>
        <w:lastRenderedPageBreak/>
        <w:t xml:space="preserve">by e-mail, named </w:t>
      </w:r>
      <w:r w:rsidRPr="001F1A43">
        <w:rPr>
          <w:rFonts w:ascii="Lato" w:eastAsia="SimSun" w:hAnsi="Lato" w:cs="Tahoma"/>
          <w:highlight w:val="yellow"/>
        </w:rPr>
        <w:t>“TOR NO-</w:t>
      </w:r>
      <w:r w:rsidR="001F1A43">
        <w:rPr>
          <w:rFonts w:ascii="Lato" w:eastAsia="SimSun" w:hAnsi="Lato" w:cs="Tahoma"/>
          <w:highlight w:val="yellow"/>
        </w:rPr>
        <w:t>???FY 24</w:t>
      </w:r>
      <w:r w:rsidRPr="001F1A43">
        <w:rPr>
          <w:rFonts w:ascii="Lato" w:eastAsia="SimSun" w:hAnsi="Lato" w:cs="Tahoma"/>
          <w:highlight w:val="yellow"/>
        </w:rPr>
        <w:t xml:space="preserve"> </w:t>
      </w:r>
      <w:r w:rsidR="001F1A43">
        <w:rPr>
          <w:rFonts w:ascii="Lato" w:eastAsia="SimSun" w:hAnsi="Lato" w:cs="Tahoma"/>
          <w:highlight w:val="yellow"/>
        </w:rPr>
        <w:t>–</w:t>
      </w:r>
      <w:r w:rsidR="005E6E8B" w:rsidRPr="005E6E8B">
        <w:t xml:space="preserve"> </w:t>
      </w:r>
      <w:r w:rsidR="00BD2C04" w:rsidRPr="00BD2C04">
        <w:t xml:space="preserve">Conduct needs assessment &amp; Develop and deliver training program to 10CSOs with basis to gender mainstreaming. </w:t>
      </w:r>
    </w:p>
    <w:p w14:paraId="70EF1A8A" w14:textId="77777777" w:rsidR="004C6EA2" w:rsidRPr="00B8153A" w:rsidRDefault="004C6EA2" w:rsidP="004C6EA2">
      <w:pPr>
        <w:spacing w:after="0"/>
        <w:contextualSpacing/>
        <w:jc w:val="both"/>
        <w:rPr>
          <w:rFonts w:ascii="Lato" w:eastAsia="SimSun" w:hAnsi="Lato" w:cs="Times New Roman"/>
        </w:rPr>
      </w:pPr>
    </w:p>
    <w:p w14:paraId="1FDA0D02" w14:textId="04255463" w:rsidR="004C6EA2" w:rsidRPr="00B8153A" w:rsidRDefault="004C6EA2" w:rsidP="004C6EA2">
      <w:pPr>
        <w:spacing w:after="0"/>
        <w:contextualSpacing/>
        <w:jc w:val="both"/>
        <w:rPr>
          <w:rFonts w:ascii="Lato" w:eastAsia="SimSun" w:hAnsi="Lato" w:cs="Tahoma"/>
        </w:rPr>
      </w:pPr>
      <w:r w:rsidRPr="00B8153A">
        <w:rPr>
          <w:rFonts w:ascii="Lato" w:eastAsia="SimSun" w:hAnsi="Lato" w:cs="Tahoma"/>
        </w:rPr>
        <w:t xml:space="preserve">to the following e-mail address:    </w:t>
      </w:r>
      <w:r w:rsidRPr="00F56AA8">
        <w:rPr>
          <w:rFonts w:eastAsiaTheme="minorHAnsi"/>
          <w:highlight w:val="yellow"/>
          <w:lang w:eastAsia="en-US"/>
        </w:rPr>
        <w:t>procurement_albania@wvi.org</w:t>
      </w:r>
      <w:r>
        <w:rPr>
          <w:rFonts w:ascii="Lato" w:eastAsia="SimSun" w:hAnsi="Lato" w:cs="Tahoma"/>
        </w:rPr>
        <w:t xml:space="preserve">, within </w:t>
      </w:r>
      <w:r w:rsidR="002D22E9">
        <w:rPr>
          <w:rFonts w:ascii="Lato" w:eastAsia="SimSun" w:hAnsi="Lato" w:cs="Tahoma"/>
          <w:b/>
        </w:rPr>
        <w:t>______________________</w:t>
      </w:r>
    </w:p>
    <w:p w14:paraId="0B31B65C" w14:textId="77777777" w:rsidR="004C6EA2" w:rsidRPr="00B8153A" w:rsidRDefault="004C6EA2" w:rsidP="004C6EA2">
      <w:pPr>
        <w:spacing w:after="0"/>
        <w:contextualSpacing/>
        <w:jc w:val="both"/>
        <w:rPr>
          <w:rFonts w:ascii="Lato" w:eastAsia="SimSun" w:hAnsi="Lato" w:cs="Tahoma"/>
          <w:color w:val="0070C0"/>
        </w:rPr>
      </w:pPr>
      <w:r w:rsidRPr="00B8153A">
        <w:rPr>
          <w:rFonts w:ascii="Lato" w:eastAsia="SimSun" w:hAnsi="Lato" w:cs="Tahoma"/>
          <w:color w:val="0070C0"/>
        </w:rPr>
        <w:t>__________________________________________________________</w:t>
      </w:r>
    </w:p>
    <w:p w14:paraId="0D2D967B" w14:textId="77777777" w:rsidR="004C6EA2" w:rsidRPr="00E04EEF" w:rsidRDefault="004C6EA2" w:rsidP="004C6EA2">
      <w:pPr>
        <w:autoSpaceDE w:val="0"/>
        <w:autoSpaceDN w:val="0"/>
        <w:adjustRightInd w:val="0"/>
        <w:contextualSpacing/>
        <w:jc w:val="both"/>
        <w:rPr>
          <w:rFonts w:ascii="Lato" w:eastAsia="SimSun" w:hAnsi="Lato" w:cs="Tahoma"/>
          <w:color w:val="0070C0"/>
        </w:rPr>
      </w:pPr>
      <w:r w:rsidRPr="00450F67">
        <w:rPr>
          <w:rFonts w:ascii="Lato" w:eastAsia="SimSun" w:hAnsi="Lato" w:cs="Tahoma"/>
          <w:color w:val="0070C0"/>
        </w:rPr>
        <w:t xml:space="preserve"> </w:t>
      </w:r>
    </w:p>
    <w:p w14:paraId="28F2A2DC" w14:textId="77777777" w:rsidR="004C6EA2" w:rsidRPr="00450F67" w:rsidRDefault="004C6EA2" w:rsidP="004C6EA2">
      <w:pPr>
        <w:spacing w:before="60" w:line="276" w:lineRule="auto"/>
        <w:contextualSpacing/>
        <w:jc w:val="both"/>
        <w:rPr>
          <w:rFonts w:ascii="Lato" w:eastAsia="SimSun" w:hAnsi="Lato" w:cs="Times New Roman"/>
          <w:b/>
        </w:rPr>
      </w:pPr>
      <w:r w:rsidRPr="00450F67">
        <w:rPr>
          <w:rFonts w:ascii="Lato" w:eastAsia="SimSun" w:hAnsi="Lato" w:cs="Times New Roman"/>
          <w:b/>
        </w:rPr>
        <w:t>Notes related to World Vision Albania &amp; Kosovo Child and Adult Safeguard Policy:</w:t>
      </w:r>
    </w:p>
    <w:p w14:paraId="7F5E91E8" w14:textId="77777777" w:rsidR="004C6EA2" w:rsidRPr="00450F67" w:rsidRDefault="004C6EA2" w:rsidP="004C6EA2">
      <w:pPr>
        <w:spacing w:before="60" w:line="276" w:lineRule="auto"/>
        <w:contextualSpacing/>
        <w:jc w:val="both"/>
        <w:rPr>
          <w:rFonts w:ascii="Lato" w:eastAsia="SimSun" w:hAnsi="Lato" w:cs="Times New Roman"/>
          <w:bCs/>
        </w:rPr>
      </w:pPr>
      <w:r w:rsidRPr="00450F67">
        <w:rPr>
          <w:rFonts w:ascii="Lato" w:eastAsia="SimSun" w:hAnsi="Lato" w:cs="Times New Roman"/>
          <w:bCs/>
        </w:rPr>
        <w:t xml:space="preserve">All people working for World Vision Albania and Kosovo, or visiting its programmers are obliged to sign its Child and Adult Safeguard Policy and Behavior Protocols. This policy aims to create a child-safe organizational environment and is based on the principles of the UN CRC and its protocols. </w:t>
      </w:r>
    </w:p>
    <w:p w14:paraId="6A107620" w14:textId="77777777" w:rsidR="004C6EA2" w:rsidRPr="00450F67" w:rsidRDefault="004C6EA2" w:rsidP="004C6EA2">
      <w:pPr>
        <w:spacing w:before="60" w:line="276" w:lineRule="auto"/>
        <w:contextualSpacing/>
        <w:jc w:val="both"/>
        <w:rPr>
          <w:rFonts w:ascii="Lato" w:eastAsia="SimSun" w:hAnsi="Lato" w:cs="Times New Roman"/>
          <w:b/>
          <w:bCs/>
        </w:rPr>
      </w:pPr>
      <w:r w:rsidRPr="00450F67">
        <w:rPr>
          <w:rFonts w:ascii="Lato" w:eastAsia="SimSun" w:hAnsi="Lato" w:cs="Times New Roman"/>
          <w:b/>
          <w:bCs/>
        </w:rPr>
        <w:t xml:space="preserve">Important note: The contract will be awarded to the winner upon submission of official documents that certify that the full team of the project – including field team – complies with the child protection rules and procedures. The selected applicant will be informed about the required documents before finalization of the contract. </w:t>
      </w:r>
    </w:p>
    <w:p w14:paraId="1490ABC7" w14:textId="77777777" w:rsidR="004C6EA2" w:rsidRPr="00450F67" w:rsidRDefault="004C6EA2" w:rsidP="004C6EA2">
      <w:pPr>
        <w:spacing w:before="60" w:line="276" w:lineRule="auto"/>
        <w:contextualSpacing/>
        <w:jc w:val="both"/>
        <w:rPr>
          <w:rFonts w:ascii="Lato" w:eastAsia="SimSun" w:hAnsi="Lato" w:cs="Times New Roman"/>
          <w:b/>
          <w:bCs/>
          <w:i/>
          <w:color w:val="0070C0"/>
        </w:rPr>
      </w:pPr>
    </w:p>
    <w:p w14:paraId="0D1AB854" w14:textId="77777777" w:rsidR="004C6EA2" w:rsidRPr="00450F67" w:rsidRDefault="004C6EA2" w:rsidP="004C6EA2">
      <w:pPr>
        <w:spacing w:before="60" w:line="276" w:lineRule="auto"/>
        <w:contextualSpacing/>
        <w:jc w:val="both"/>
        <w:rPr>
          <w:rFonts w:ascii="Lato" w:eastAsia="SimSun" w:hAnsi="Lato" w:cs="Times New Roman"/>
          <w:b/>
          <w:bCs/>
          <w:i/>
        </w:rPr>
      </w:pPr>
      <w:r w:rsidRPr="00450F67">
        <w:rPr>
          <w:rFonts w:ascii="Lato" w:eastAsia="SimSun" w:hAnsi="Lato" w:cs="Times New Roman"/>
          <w:b/>
          <w:bCs/>
          <w:i/>
        </w:rPr>
        <w:t xml:space="preserve">Principles of child protection involve briefly but are not limited to: </w:t>
      </w:r>
    </w:p>
    <w:p w14:paraId="551E297C" w14:textId="77777777" w:rsidR="004C6EA2" w:rsidRPr="00450F67" w:rsidRDefault="004C6EA2" w:rsidP="004C6EA2">
      <w:pPr>
        <w:numPr>
          <w:ilvl w:val="0"/>
          <w:numId w:val="1"/>
        </w:numPr>
        <w:spacing w:before="60" w:after="0" w:line="276" w:lineRule="auto"/>
        <w:contextualSpacing/>
        <w:jc w:val="both"/>
        <w:rPr>
          <w:rFonts w:ascii="Lato" w:eastAsia="SimSun" w:hAnsi="Lato" w:cs="Times New Roman"/>
          <w:bCs/>
        </w:rPr>
      </w:pPr>
      <w:r w:rsidRPr="00450F67">
        <w:rPr>
          <w:rFonts w:ascii="Lato" w:eastAsia="SimSun" w:hAnsi="Lato" w:cs="Times New Roman"/>
          <w:bCs/>
        </w:rPr>
        <w:t>Treat children with respect and dignity</w:t>
      </w:r>
    </w:p>
    <w:p w14:paraId="012A5204" w14:textId="77777777" w:rsidR="004C6EA2" w:rsidRPr="00450F67" w:rsidRDefault="004C6EA2" w:rsidP="004C6EA2">
      <w:pPr>
        <w:numPr>
          <w:ilvl w:val="0"/>
          <w:numId w:val="1"/>
        </w:numPr>
        <w:spacing w:before="60" w:after="0" w:line="276" w:lineRule="auto"/>
        <w:contextualSpacing/>
        <w:jc w:val="both"/>
        <w:rPr>
          <w:rFonts w:ascii="Lato" w:eastAsia="SimSun" w:hAnsi="Lato" w:cs="Times New Roman"/>
          <w:bCs/>
        </w:rPr>
      </w:pPr>
      <w:r w:rsidRPr="00450F67">
        <w:rPr>
          <w:rFonts w:ascii="Lato" w:eastAsia="SimSun" w:hAnsi="Lato" w:cs="Times New Roman"/>
          <w:bCs/>
        </w:rPr>
        <w:t xml:space="preserve">Listen to children views and opinions </w:t>
      </w:r>
    </w:p>
    <w:p w14:paraId="4F99205F" w14:textId="77777777" w:rsidR="004C6EA2" w:rsidRPr="00450F67" w:rsidRDefault="004C6EA2" w:rsidP="004C6EA2">
      <w:pPr>
        <w:numPr>
          <w:ilvl w:val="0"/>
          <w:numId w:val="1"/>
        </w:numPr>
        <w:spacing w:before="60" w:after="0" w:line="276" w:lineRule="auto"/>
        <w:contextualSpacing/>
        <w:jc w:val="both"/>
        <w:rPr>
          <w:rFonts w:ascii="Lato" w:eastAsia="SimSun" w:hAnsi="Lato" w:cs="Times New Roman"/>
          <w:bCs/>
        </w:rPr>
      </w:pPr>
      <w:r w:rsidRPr="00450F67">
        <w:rPr>
          <w:rFonts w:ascii="Lato" w:eastAsia="SimSun" w:hAnsi="Lato" w:cs="Times New Roman"/>
          <w:bCs/>
        </w:rPr>
        <w:t>Inform children parents/legal guardian/s and take a written consent before any interaction with children (this involves special written permission when it comes to photographs/videos)</w:t>
      </w:r>
    </w:p>
    <w:p w14:paraId="407BA9D7" w14:textId="77777777" w:rsidR="004C6EA2" w:rsidRPr="00450F67" w:rsidRDefault="004C6EA2" w:rsidP="004C6EA2">
      <w:pPr>
        <w:numPr>
          <w:ilvl w:val="0"/>
          <w:numId w:val="1"/>
        </w:numPr>
        <w:spacing w:before="60" w:after="0" w:line="276" w:lineRule="auto"/>
        <w:contextualSpacing/>
        <w:jc w:val="both"/>
        <w:rPr>
          <w:rFonts w:ascii="Lato" w:eastAsia="SimSun" w:hAnsi="Lato" w:cs="Times New Roman"/>
          <w:bCs/>
        </w:rPr>
      </w:pPr>
      <w:r w:rsidRPr="00450F67">
        <w:rPr>
          <w:rFonts w:ascii="Lato" w:eastAsia="SimSun" w:hAnsi="Lato" w:cs="Times New Roman"/>
          <w:bCs/>
        </w:rPr>
        <w:t xml:space="preserve">Be sensitive to the child age and maturity, cultural background and local social and family norms and respect them </w:t>
      </w:r>
    </w:p>
    <w:p w14:paraId="632F6D6D" w14:textId="77777777" w:rsidR="004C6EA2" w:rsidRPr="00450F67" w:rsidRDefault="004C6EA2" w:rsidP="004C6EA2">
      <w:pPr>
        <w:numPr>
          <w:ilvl w:val="0"/>
          <w:numId w:val="1"/>
        </w:numPr>
        <w:spacing w:before="60" w:after="0" w:line="276" w:lineRule="auto"/>
        <w:contextualSpacing/>
        <w:jc w:val="both"/>
        <w:rPr>
          <w:rFonts w:ascii="Lato" w:eastAsia="SimSun" w:hAnsi="Lato" w:cs="Times New Roman"/>
          <w:bCs/>
        </w:rPr>
      </w:pPr>
      <w:r w:rsidRPr="00450F67">
        <w:rPr>
          <w:rFonts w:ascii="Lato" w:eastAsia="SimSun" w:hAnsi="Lato" w:cs="Times New Roman"/>
          <w:bCs/>
        </w:rPr>
        <w:t xml:space="preserve">Dress in culturally appropriate way. </w:t>
      </w:r>
    </w:p>
    <w:p w14:paraId="2D85E403" w14:textId="77777777" w:rsidR="004C6EA2" w:rsidRPr="00450F67" w:rsidRDefault="004C6EA2" w:rsidP="004C6EA2">
      <w:pPr>
        <w:numPr>
          <w:ilvl w:val="0"/>
          <w:numId w:val="1"/>
        </w:numPr>
        <w:spacing w:before="60" w:after="0" w:line="276" w:lineRule="auto"/>
        <w:contextualSpacing/>
        <w:jc w:val="both"/>
        <w:rPr>
          <w:rFonts w:ascii="Lato" w:eastAsia="SimSun" w:hAnsi="Lato" w:cs="Times New Roman"/>
          <w:bCs/>
        </w:rPr>
      </w:pPr>
      <w:r w:rsidRPr="00450F67">
        <w:rPr>
          <w:rFonts w:ascii="Lato" w:eastAsia="SimSun" w:hAnsi="Lato" w:cs="Times New Roman"/>
          <w:bCs/>
        </w:rPr>
        <w:t>Always be in the company of another adult (preferably parent/legal guardian or teacher) when meeting a child</w:t>
      </w:r>
    </w:p>
    <w:p w14:paraId="048912C5" w14:textId="77777777" w:rsidR="004C6EA2" w:rsidRPr="00450F67" w:rsidRDefault="004C6EA2" w:rsidP="004C6EA2">
      <w:pPr>
        <w:numPr>
          <w:ilvl w:val="0"/>
          <w:numId w:val="1"/>
        </w:numPr>
        <w:spacing w:before="60" w:after="0" w:line="276" w:lineRule="auto"/>
        <w:contextualSpacing/>
        <w:jc w:val="both"/>
        <w:rPr>
          <w:rFonts w:ascii="Lato" w:eastAsia="SimSun" w:hAnsi="Lato" w:cs="Times New Roman"/>
          <w:bCs/>
        </w:rPr>
      </w:pPr>
      <w:r w:rsidRPr="00450F67">
        <w:rPr>
          <w:rFonts w:ascii="Lato" w:eastAsia="SimSun" w:hAnsi="Lato" w:cs="Times New Roman"/>
          <w:bCs/>
        </w:rPr>
        <w:t xml:space="preserve">All visitors to WVA&amp;K projects must be in accompany of WVA&amp;K’s staff. </w:t>
      </w:r>
    </w:p>
    <w:p w14:paraId="19A1D494" w14:textId="77777777" w:rsidR="004C6EA2" w:rsidRPr="00450F67" w:rsidRDefault="004C6EA2" w:rsidP="004C6EA2">
      <w:pPr>
        <w:numPr>
          <w:ilvl w:val="0"/>
          <w:numId w:val="1"/>
        </w:numPr>
        <w:spacing w:before="60" w:after="0" w:line="276" w:lineRule="auto"/>
        <w:contextualSpacing/>
        <w:jc w:val="both"/>
        <w:rPr>
          <w:rFonts w:ascii="Lato" w:eastAsia="SimSun" w:hAnsi="Lato" w:cs="Times New Roman"/>
          <w:bCs/>
        </w:rPr>
      </w:pPr>
      <w:r w:rsidRPr="00450F67">
        <w:rPr>
          <w:rFonts w:ascii="Lato" w:eastAsia="SimSun" w:hAnsi="Lato" w:cs="Times New Roman"/>
          <w:bCs/>
        </w:rPr>
        <w:t xml:space="preserve">Do not abuse with children (sexual, emotional, psychological and physical abuse). </w:t>
      </w:r>
    </w:p>
    <w:p w14:paraId="7064F067" w14:textId="77777777" w:rsidR="004C6EA2" w:rsidRPr="00450F67" w:rsidRDefault="004C6EA2" w:rsidP="004C6EA2">
      <w:pPr>
        <w:spacing w:before="60" w:line="276" w:lineRule="auto"/>
        <w:contextualSpacing/>
        <w:jc w:val="both"/>
        <w:rPr>
          <w:rFonts w:ascii="Lato" w:eastAsia="SimSun" w:hAnsi="Lato" w:cs="Arial"/>
          <w:b/>
        </w:rPr>
      </w:pPr>
      <w:r w:rsidRPr="00450F67">
        <w:rPr>
          <w:rFonts w:ascii="Lato" w:eastAsia="SimSun" w:hAnsi="Lato" w:cs="Times New Roman"/>
          <w:bCs/>
          <w:i/>
        </w:rPr>
        <w:t xml:space="preserve">*Please note that World Vision Albania and Kosovo personnel and visitors are expected to report any suspicions of child abuse to the National Director immediately. WV has policy and procedures that respond to accusations, which allows for a process that respects all involved. World Vision Albania holds the position that adults are always responsible for their behavior with a child, even if a child is acting seductively. </w:t>
      </w:r>
    </w:p>
    <w:p w14:paraId="6B6799EC" w14:textId="77777777" w:rsidR="004C6EA2" w:rsidRDefault="004C6EA2" w:rsidP="004C6EA2"/>
    <w:p w14:paraId="0088F257" w14:textId="77777777" w:rsidR="00E27E05" w:rsidRPr="00A50A52" w:rsidRDefault="00E27E05" w:rsidP="00D46BDB">
      <w:pPr>
        <w:jc w:val="both"/>
        <w:rPr>
          <w:rFonts w:ascii="Lato" w:hAnsi="Lato"/>
          <w:b/>
        </w:rPr>
      </w:pPr>
    </w:p>
    <w:sectPr w:rsidR="00E27E05" w:rsidRPr="00A50A52" w:rsidSect="00A50A52">
      <w:headerReference w:type="default" r:id="rId14"/>
      <w:footerReference w:type="default" r:id="rId15"/>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1FCCC6" w14:textId="77777777" w:rsidR="007B7D0D" w:rsidRDefault="007B7D0D">
      <w:r>
        <w:separator/>
      </w:r>
    </w:p>
  </w:endnote>
  <w:endnote w:type="continuationSeparator" w:id="0">
    <w:p w14:paraId="7507B312" w14:textId="77777777" w:rsidR="007B7D0D" w:rsidRDefault="007B7D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 w:name="Lato">
    <w:panose1 w:val="020F0502020204030203"/>
    <w:charset w:val="00"/>
    <w:family w:val="swiss"/>
    <w:pitch w:val="variable"/>
    <w:sig w:usb0="800000AF" w:usb1="4000604A"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43414688"/>
      <w:docPartObj>
        <w:docPartGallery w:val="Page Numbers (Bottom of Page)"/>
        <w:docPartUnique/>
      </w:docPartObj>
    </w:sdtPr>
    <w:sdtEndPr>
      <w:rPr>
        <w:noProof/>
      </w:rPr>
    </w:sdtEndPr>
    <w:sdtContent>
      <w:p w14:paraId="2DC19084" w14:textId="7743B697" w:rsidR="00540740" w:rsidRDefault="00A50A52" w:rsidP="00A50A52">
        <w:pPr>
          <w:pStyle w:val="Footer"/>
          <w:jc w:val="right"/>
        </w:pPr>
        <w:r>
          <w:fldChar w:fldCharType="begin"/>
        </w:r>
        <w:r>
          <w:instrText xml:space="preserve"> PAGE   \* MERGEFORMAT </w:instrText>
        </w:r>
        <w:r>
          <w:fldChar w:fldCharType="separate"/>
        </w:r>
        <w:r w:rsidR="00006AE3">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844584" w14:textId="77777777" w:rsidR="007B7D0D" w:rsidRDefault="007B7D0D">
      <w:r>
        <w:separator/>
      </w:r>
    </w:p>
  </w:footnote>
  <w:footnote w:type="continuationSeparator" w:id="0">
    <w:p w14:paraId="7571EA85" w14:textId="77777777" w:rsidR="007B7D0D" w:rsidRDefault="007B7D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5F2B9A" w14:textId="77777777" w:rsidR="006A36A3" w:rsidRDefault="006A36A3" w:rsidP="001312C5">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F1AE6"/>
    <w:multiLevelType w:val="hybridMultilevel"/>
    <w:tmpl w:val="55F880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0B5E7F"/>
    <w:multiLevelType w:val="hybridMultilevel"/>
    <w:tmpl w:val="7326E61C"/>
    <w:lvl w:ilvl="0" w:tplc="F3B2B1A4">
      <w:numFmt w:val="bullet"/>
      <w:lvlText w:val="-"/>
      <w:lvlJc w:val="left"/>
      <w:pPr>
        <w:ind w:left="360" w:hanging="360"/>
      </w:pPr>
      <w:rPr>
        <w:rFonts w:ascii="Arial" w:eastAsia="Calibri" w:hAnsi="Arial" w:cs="Aria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AA4602D"/>
    <w:multiLevelType w:val="hybridMultilevel"/>
    <w:tmpl w:val="D9949F9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5312CA"/>
    <w:multiLevelType w:val="hybridMultilevel"/>
    <w:tmpl w:val="1C5655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722C28"/>
    <w:multiLevelType w:val="hybridMultilevel"/>
    <w:tmpl w:val="4BC65C70"/>
    <w:lvl w:ilvl="0" w:tplc="CDCECC52">
      <w:numFmt w:val="bullet"/>
      <w:lvlText w:val="-"/>
      <w:lvlJc w:val="left"/>
      <w:pPr>
        <w:ind w:left="1080" w:hanging="360"/>
      </w:pPr>
      <w:rPr>
        <w:rFonts w:ascii="Gill Sans MT" w:eastAsia="MS Mincho" w:hAnsi="Gill Sans MT"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CDE2CCA"/>
    <w:multiLevelType w:val="hybridMultilevel"/>
    <w:tmpl w:val="16263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09781C"/>
    <w:multiLevelType w:val="hybridMultilevel"/>
    <w:tmpl w:val="6F6A9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D07085"/>
    <w:multiLevelType w:val="hybridMultilevel"/>
    <w:tmpl w:val="CDD60F32"/>
    <w:lvl w:ilvl="0" w:tplc="C92E9172">
      <w:start w:val="1"/>
      <w:numFmt w:val="bullet"/>
      <w:lvlText w:val="•"/>
      <w:lvlJc w:val="left"/>
      <w:pPr>
        <w:ind w:left="108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A650E7A"/>
    <w:multiLevelType w:val="hybridMultilevel"/>
    <w:tmpl w:val="44B06BCC"/>
    <w:lvl w:ilvl="0" w:tplc="CDCECC52">
      <w:numFmt w:val="bullet"/>
      <w:lvlText w:val="-"/>
      <w:lvlJc w:val="left"/>
      <w:pPr>
        <w:ind w:left="360" w:hanging="360"/>
      </w:pPr>
      <w:rPr>
        <w:rFonts w:ascii="Gill Sans MT" w:eastAsia="MS Mincho" w:hAnsi="Gill Sans MT" w:cs="Times New Roman"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9" w15:restartNumberingAfterBreak="0">
    <w:nsid w:val="4A24799B"/>
    <w:multiLevelType w:val="hybridMultilevel"/>
    <w:tmpl w:val="CC266612"/>
    <w:lvl w:ilvl="0" w:tplc="8EA610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D8B17A2"/>
    <w:multiLevelType w:val="hybridMultilevel"/>
    <w:tmpl w:val="02DAAF0C"/>
    <w:lvl w:ilvl="0" w:tplc="B1A4667C">
      <w:start w:val="20"/>
      <w:numFmt w:val="bullet"/>
      <w:lvlText w:val="-"/>
      <w:lvlJc w:val="left"/>
      <w:pPr>
        <w:ind w:left="720" w:hanging="360"/>
      </w:pPr>
      <w:rPr>
        <w:rFonts w:ascii="Calibri Light" w:eastAsia="Times New Roman" w:hAnsi="Calibri Light" w:cs="Calibri Light"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F84515D"/>
    <w:multiLevelType w:val="hybridMultilevel"/>
    <w:tmpl w:val="6AB40124"/>
    <w:lvl w:ilvl="0" w:tplc="8D1AC580">
      <w:start w:val="15"/>
      <w:numFmt w:val="bullet"/>
      <w:lvlText w:val="-"/>
      <w:lvlJc w:val="left"/>
      <w:pPr>
        <w:ind w:left="720" w:hanging="360"/>
      </w:pPr>
      <w:rPr>
        <w:rFonts w:ascii="Gill Sans MT" w:eastAsia="Times New Roman" w:hAnsi="Gill Sans M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852B7A"/>
    <w:multiLevelType w:val="hybridMultilevel"/>
    <w:tmpl w:val="ECF4FC8E"/>
    <w:lvl w:ilvl="0" w:tplc="1FA8E702">
      <w:start w:val="1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8B6240"/>
    <w:multiLevelType w:val="hybridMultilevel"/>
    <w:tmpl w:val="0520E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B8C447B"/>
    <w:multiLevelType w:val="hybridMultilevel"/>
    <w:tmpl w:val="BAF01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C2246F6"/>
    <w:multiLevelType w:val="hybridMultilevel"/>
    <w:tmpl w:val="0C9E5CB6"/>
    <w:lvl w:ilvl="0" w:tplc="1BA26548">
      <w:start w:val="1"/>
      <w:numFmt w:val="bullet"/>
      <w:lvlText w:val="-"/>
      <w:lvlJc w:val="left"/>
      <w:pPr>
        <w:ind w:left="1080" w:hanging="360"/>
      </w:pPr>
      <w:rPr>
        <w:rFonts w:ascii="Gill Sans MT" w:eastAsia="Times New Roman" w:hAnsi="Gill Sans MT"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5DBE1D61"/>
    <w:multiLevelType w:val="hybridMultilevel"/>
    <w:tmpl w:val="9C46A9C2"/>
    <w:lvl w:ilvl="0" w:tplc="491AE924">
      <w:start w:val="1"/>
      <w:numFmt w:val="bullet"/>
      <w:lvlText w:val="-"/>
      <w:lvlJc w:val="left"/>
      <w:pPr>
        <w:ind w:left="720" w:hanging="360"/>
      </w:pPr>
      <w:rPr>
        <w:rFonts w:ascii="Gill Sans MT" w:eastAsia="Times New Roman" w:hAnsi="Gill Sans M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E0D7283"/>
    <w:multiLevelType w:val="hybridMultilevel"/>
    <w:tmpl w:val="91527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E5249A6"/>
    <w:multiLevelType w:val="hybridMultilevel"/>
    <w:tmpl w:val="57724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0125675"/>
    <w:multiLevelType w:val="hybridMultilevel"/>
    <w:tmpl w:val="003A2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4D35138"/>
    <w:multiLevelType w:val="hybridMultilevel"/>
    <w:tmpl w:val="45984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51221F2"/>
    <w:multiLevelType w:val="hybridMultilevel"/>
    <w:tmpl w:val="D6423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6E524E2"/>
    <w:multiLevelType w:val="hybridMultilevel"/>
    <w:tmpl w:val="5B1462AA"/>
    <w:lvl w:ilvl="0" w:tplc="CD444E8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9262DCF"/>
    <w:multiLevelType w:val="hybridMultilevel"/>
    <w:tmpl w:val="6CA42844"/>
    <w:lvl w:ilvl="0" w:tplc="3670BB1A">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B1966B6"/>
    <w:multiLevelType w:val="multilevel"/>
    <w:tmpl w:val="270A3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BB3799D"/>
    <w:multiLevelType w:val="hybridMultilevel"/>
    <w:tmpl w:val="1A685208"/>
    <w:lvl w:ilvl="0" w:tplc="67B022CA">
      <w:start w:val="1"/>
      <w:numFmt w:val="decimal"/>
      <w:lvlText w:val="%1."/>
      <w:lvlJc w:val="left"/>
      <w:pPr>
        <w:ind w:left="720" w:hanging="360"/>
      </w:pPr>
      <w:rPr>
        <w:rFonts w:hint="default"/>
        <w:b/>
        <w:i/>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6" w15:restartNumberingAfterBreak="0">
    <w:nsid w:val="6E690FD8"/>
    <w:multiLevelType w:val="hybridMultilevel"/>
    <w:tmpl w:val="27848190"/>
    <w:lvl w:ilvl="0" w:tplc="B2503BA8">
      <w:start w:val="10"/>
      <w:numFmt w:val="bullet"/>
      <w:lvlText w:val="-"/>
      <w:lvlJc w:val="left"/>
      <w:pPr>
        <w:ind w:left="720" w:hanging="360"/>
      </w:pPr>
      <w:rPr>
        <w:rFonts w:ascii="Gill Sans MT" w:eastAsia="Times New Roman" w:hAnsi="Gill Sans M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9080590"/>
    <w:multiLevelType w:val="hybridMultilevel"/>
    <w:tmpl w:val="0C22DD1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8" w15:restartNumberingAfterBreak="0">
    <w:nsid w:val="7A7D7092"/>
    <w:multiLevelType w:val="hybridMultilevel"/>
    <w:tmpl w:val="D07A7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FA36A3E"/>
    <w:multiLevelType w:val="hybridMultilevel"/>
    <w:tmpl w:val="4FF84414"/>
    <w:lvl w:ilvl="0" w:tplc="04090003">
      <w:start w:val="1"/>
      <w:numFmt w:val="bullet"/>
      <w:lvlText w:val="o"/>
      <w:lvlJc w:val="left"/>
      <w:pPr>
        <w:tabs>
          <w:tab w:val="num" w:pos="360"/>
        </w:tabs>
        <w:ind w:left="360" w:hanging="360"/>
      </w:pPr>
      <w:rPr>
        <w:rFonts w:ascii="Courier New" w:hAnsi="Courier New" w:cs="Courier New"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29"/>
  </w:num>
  <w:num w:numId="2">
    <w:abstractNumId w:val="4"/>
  </w:num>
  <w:num w:numId="3">
    <w:abstractNumId w:val="9"/>
  </w:num>
  <w:num w:numId="4">
    <w:abstractNumId w:val="17"/>
  </w:num>
  <w:num w:numId="5">
    <w:abstractNumId w:val="8"/>
  </w:num>
  <w:num w:numId="6">
    <w:abstractNumId w:val="26"/>
  </w:num>
  <w:num w:numId="7">
    <w:abstractNumId w:val="6"/>
  </w:num>
  <w:num w:numId="8">
    <w:abstractNumId w:val="20"/>
  </w:num>
  <w:num w:numId="9">
    <w:abstractNumId w:val="24"/>
  </w:num>
  <w:num w:numId="10">
    <w:abstractNumId w:val="0"/>
  </w:num>
  <w:num w:numId="11">
    <w:abstractNumId w:val="12"/>
  </w:num>
  <w:num w:numId="12">
    <w:abstractNumId w:val="21"/>
  </w:num>
  <w:num w:numId="13">
    <w:abstractNumId w:val="13"/>
  </w:num>
  <w:num w:numId="14">
    <w:abstractNumId w:val="25"/>
  </w:num>
  <w:num w:numId="15">
    <w:abstractNumId w:val="27"/>
  </w:num>
  <w:num w:numId="16">
    <w:abstractNumId w:val="16"/>
  </w:num>
  <w:num w:numId="17">
    <w:abstractNumId w:val="3"/>
  </w:num>
  <w:num w:numId="18">
    <w:abstractNumId w:val="28"/>
  </w:num>
  <w:num w:numId="19">
    <w:abstractNumId w:val="11"/>
  </w:num>
  <w:num w:numId="20">
    <w:abstractNumId w:val="14"/>
  </w:num>
  <w:num w:numId="21">
    <w:abstractNumId w:val="5"/>
  </w:num>
  <w:num w:numId="22">
    <w:abstractNumId w:val="1"/>
  </w:num>
  <w:num w:numId="23">
    <w:abstractNumId w:val="2"/>
  </w:num>
  <w:num w:numId="24">
    <w:abstractNumId w:val="10"/>
  </w:num>
  <w:num w:numId="25">
    <w:abstractNumId w:val="23"/>
  </w:num>
  <w:num w:numId="26">
    <w:abstractNumId w:val="22"/>
  </w:num>
  <w:num w:numId="27">
    <w:abstractNumId w:val="15"/>
  </w:num>
  <w:num w:numId="28">
    <w:abstractNumId w:val="19"/>
  </w:num>
  <w:num w:numId="29">
    <w:abstractNumId w:val="7"/>
  </w:num>
  <w:num w:numId="30">
    <w:abstractNumId w:val="1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zQ0MDI0MjI2MjE3NDZV0lEKTi0uzszPAykwrAUAvggWZCwAAAA="/>
  </w:docVars>
  <w:rsids>
    <w:rsidRoot w:val="00D038E6"/>
    <w:rsid w:val="00000A33"/>
    <w:rsid w:val="0000268E"/>
    <w:rsid w:val="00003A05"/>
    <w:rsid w:val="000060EE"/>
    <w:rsid w:val="00006AE3"/>
    <w:rsid w:val="000124A2"/>
    <w:rsid w:val="000169F4"/>
    <w:rsid w:val="000172C3"/>
    <w:rsid w:val="000211D4"/>
    <w:rsid w:val="0002292C"/>
    <w:rsid w:val="00023071"/>
    <w:rsid w:val="0002589B"/>
    <w:rsid w:val="00030BAC"/>
    <w:rsid w:val="00031267"/>
    <w:rsid w:val="000359A7"/>
    <w:rsid w:val="000360F7"/>
    <w:rsid w:val="00051706"/>
    <w:rsid w:val="00051D2F"/>
    <w:rsid w:val="00051D61"/>
    <w:rsid w:val="000542B3"/>
    <w:rsid w:val="00057D93"/>
    <w:rsid w:val="000653CF"/>
    <w:rsid w:val="00065D47"/>
    <w:rsid w:val="00066D3C"/>
    <w:rsid w:val="00067EFA"/>
    <w:rsid w:val="00076671"/>
    <w:rsid w:val="000814CD"/>
    <w:rsid w:val="000836B2"/>
    <w:rsid w:val="00083B1B"/>
    <w:rsid w:val="0008451A"/>
    <w:rsid w:val="00084E3A"/>
    <w:rsid w:val="00091882"/>
    <w:rsid w:val="00091D9A"/>
    <w:rsid w:val="0009522B"/>
    <w:rsid w:val="000B10AE"/>
    <w:rsid w:val="000B2D78"/>
    <w:rsid w:val="000B4232"/>
    <w:rsid w:val="000B709C"/>
    <w:rsid w:val="000C3BED"/>
    <w:rsid w:val="000C654C"/>
    <w:rsid w:val="000C6625"/>
    <w:rsid w:val="000D0162"/>
    <w:rsid w:val="000D132F"/>
    <w:rsid w:val="000D23A3"/>
    <w:rsid w:val="000D3C9A"/>
    <w:rsid w:val="000D5BD9"/>
    <w:rsid w:val="000E16CD"/>
    <w:rsid w:val="000E6E6C"/>
    <w:rsid w:val="000F55AC"/>
    <w:rsid w:val="000F5D52"/>
    <w:rsid w:val="0010351E"/>
    <w:rsid w:val="00107A86"/>
    <w:rsid w:val="00114424"/>
    <w:rsid w:val="00116A4D"/>
    <w:rsid w:val="00121DAF"/>
    <w:rsid w:val="001261D5"/>
    <w:rsid w:val="00130182"/>
    <w:rsid w:val="001312C5"/>
    <w:rsid w:val="00132D69"/>
    <w:rsid w:val="001337D6"/>
    <w:rsid w:val="001378DA"/>
    <w:rsid w:val="00140B45"/>
    <w:rsid w:val="00140DA5"/>
    <w:rsid w:val="00141829"/>
    <w:rsid w:val="00145F0D"/>
    <w:rsid w:val="00146E94"/>
    <w:rsid w:val="0015045B"/>
    <w:rsid w:val="00150804"/>
    <w:rsid w:val="001524FA"/>
    <w:rsid w:val="0015363B"/>
    <w:rsid w:val="0015382A"/>
    <w:rsid w:val="00155FB8"/>
    <w:rsid w:val="00157D27"/>
    <w:rsid w:val="00157F04"/>
    <w:rsid w:val="00165D4B"/>
    <w:rsid w:val="00170B22"/>
    <w:rsid w:val="00171D4A"/>
    <w:rsid w:val="00175466"/>
    <w:rsid w:val="00180761"/>
    <w:rsid w:val="001847BD"/>
    <w:rsid w:val="00185754"/>
    <w:rsid w:val="001857C9"/>
    <w:rsid w:val="00191E31"/>
    <w:rsid w:val="001A2CC3"/>
    <w:rsid w:val="001A3F15"/>
    <w:rsid w:val="001A44A1"/>
    <w:rsid w:val="001A489F"/>
    <w:rsid w:val="001B61FC"/>
    <w:rsid w:val="001C08B4"/>
    <w:rsid w:val="001C0BE9"/>
    <w:rsid w:val="001C7B3F"/>
    <w:rsid w:val="001D2E7E"/>
    <w:rsid w:val="001D42FC"/>
    <w:rsid w:val="001D70BD"/>
    <w:rsid w:val="001E0334"/>
    <w:rsid w:val="001E140C"/>
    <w:rsid w:val="001E2A46"/>
    <w:rsid w:val="001E2ACC"/>
    <w:rsid w:val="001E33CA"/>
    <w:rsid w:val="001E42E0"/>
    <w:rsid w:val="001E5933"/>
    <w:rsid w:val="001E77B9"/>
    <w:rsid w:val="001F1A43"/>
    <w:rsid w:val="001F1A7D"/>
    <w:rsid w:val="001F1B38"/>
    <w:rsid w:val="001F400D"/>
    <w:rsid w:val="001F469A"/>
    <w:rsid w:val="00200D97"/>
    <w:rsid w:val="00201E7C"/>
    <w:rsid w:val="00202043"/>
    <w:rsid w:val="002113B9"/>
    <w:rsid w:val="00217840"/>
    <w:rsid w:val="00220E88"/>
    <w:rsid w:val="002327F8"/>
    <w:rsid w:val="0023490A"/>
    <w:rsid w:val="002368A2"/>
    <w:rsid w:val="00240827"/>
    <w:rsid w:val="00244741"/>
    <w:rsid w:val="00251092"/>
    <w:rsid w:val="002563C2"/>
    <w:rsid w:val="00256710"/>
    <w:rsid w:val="0026059A"/>
    <w:rsid w:val="00261C7E"/>
    <w:rsid w:val="002626BF"/>
    <w:rsid w:val="002632D7"/>
    <w:rsid w:val="0026343E"/>
    <w:rsid w:val="00263566"/>
    <w:rsid w:val="0027184E"/>
    <w:rsid w:val="0027284F"/>
    <w:rsid w:val="00275E69"/>
    <w:rsid w:val="00276E35"/>
    <w:rsid w:val="00277660"/>
    <w:rsid w:val="00280F58"/>
    <w:rsid w:val="00282D8A"/>
    <w:rsid w:val="002854AD"/>
    <w:rsid w:val="00292BB6"/>
    <w:rsid w:val="00292FDC"/>
    <w:rsid w:val="002943A0"/>
    <w:rsid w:val="002A400F"/>
    <w:rsid w:val="002A461B"/>
    <w:rsid w:val="002A4854"/>
    <w:rsid w:val="002A7078"/>
    <w:rsid w:val="002B7ED3"/>
    <w:rsid w:val="002C08CE"/>
    <w:rsid w:val="002C0CC0"/>
    <w:rsid w:val="002C0EC0"/>
    <w:rsid w:val="002C2DFD"/>
    <w:rsid w:val="002C3A2A"/>
    <w:rsid w:val="002C4BCB"/>
    <w:rsid w:val="002C7213"/>
    <w:rsid w:val="002C7C06"/>
    <w:rsid w:val="002D22E9"/>
    <w:rsid w:val="002D6307"/>
    <w:rsid w:val="002E14FD"/>
    <w:rsid w:val="002E2A83"/>
    <w:rsid w:val="002F19BC"/>
    <w:rsid w:val="002F22C5"/>
    <w:rsid w:val="002F29A5"/>
    <w:rsid w:val="002F5D3F"/>
    <w:rsid w:val="002F768D"/>
    <w:rsid w:val="003000D7"/>
    <w:rsid w:val="0030161A"/>
    <w:rsid w:val="00305513"/>
    <w:rsid w:val="00307B3C"/>
    <w:rsid w:val="0031293C"/>
    <w:rsid w:val="00314118"/>
    <w:rsid w:val="00315B44"/>
    <w:rsid w:val="00316FBB"/>
    <w:rsid w:val="003176F6"/>
    <w:rsid w:val="003226F4"/>
    <w:rsid w:val="003236A1"/>
    <w:rsid w:val="0032598C"/>
    <w:rsid w:val="00325D11"/>
    <w:rsid w:val="0033007A"/>
    <w:rsid w:val="003303F5"/>
    <w:rsid w:val="00332059"/>
    <w:rsid w:val="00332DD4"/>
    <w:rsid w:val="0034749E"/>
    <w:rsid w:val="00351AEC"/>
    <w:rsid w:val="00351C19"/>
    <w:rsid w:val="00351E41"/>
    <w:rsid w:val="00352427"/>
    <w:rsid w:val="00353644"/>
    <w:rsid w:val="003635D0"/>
    <w:rsid w:val="00363E1E"/>
    <w:rsid w:val="00364A6D"/>
    <w:rsid w:val="003764E2"/>
    <w:rsid w:val="003826EB"/>
    <w:rsid w:val="00383B89"/>
    <w:rsid w:val="003864A7"/>
    <w:rsid w:val="0038684E"/>
    <w:rsid w:val="003913C7"/>
    <w:rsid w:val="0039176C"/>
    <w:rsid w:val="00393A1F"/>
    <w:rsid w:val="00396A4F"/>
    <w:rsid w:val="00397F91"/>
    <w:rsid w:val="003A48D2"/>
    <w:rsid w:val="003A51FA"/>
    <w:rsid w:val="003A5AE3"/>
    <w:rsid w:val="003A712C"/>
    <w:rsid w:val="003B5103"/>
    <w:rsid w:val="003B55F1"/>
    <w:rsid w:val="003B7AF9"/>
    <w:rsid w:val="003C06CC"/>
    <w:rsid w:val="003C10DF"/>
    <w:rsid w:val="003C4C43"/>
    <w:rsid w:val="003D0322"/>
    <w:rsid w:val="003D073E"/>
    <w:rsid w:val="003D24BC"/>
    <w:rsid w:val="003D2B12"/>
    <w:rsid w:val="003D2ED2"/>
    <w:rsid w:val="003D4B7F"/>
    <w:rsid w:val="003D5BEC"/>
    <w:rsid w:val="003D7D4B"/>
    <w:rsid w:val="003E15AE"/>
    <w:rsid w:val="003E2DF1"/>
    <w:rsid w:val="003E578A"/>
    <w:rsid w:val="003F0665"/>
    <w:rsid w:val="003F15C7"/>
    <w:rsid w:val="003F1B1D"/>
    <w:rsid w:val="003F390A"/>
    <w:rsid w:val="003F74DD"/>
    <w:rsid w:val="0040055C"/>
    <w:rsid w:val="00402357"/>
    <w:rsid w:val="00406465"/>
    <w:rsid w:val="004076DC"/>
    <w:rsid w:val="004137BE"/>
    <w:rsid w:val="004145C2"/>
    <w:rsid w:val="00414A47"/>
    <w:rsid w:val="00415C31"/>
    <w:rsid w:val="0042154A"/>
    <w:rsid w:val="00423DB5"/>
    <w:rsid w:val="00426411"/>
    <w:rsid w:val="00426CA6"/>
    <w:rsid w:val="0043213F"/>
    <w:rsid w:val="00435213"/>
    <w:rsid w:val="004357F6"/>
    <w:rsid w:val="004364B5"/>
    <w:rsid w:val="00440BC7"/>
    <w:rsid w:val="00442797"/>
    <w:rsid w:val="00445ADD"/>
    <w:rsid w:val="00450F1C"/>
    <w:rsid w:val="00451F64"/>
    <w:rsid w:val="00455D7C"/>
    <w:rsid w:val="0045670C"/>
    <w:rsid w:val="00456C55"/>
    <w:rsid w:val="00456F61"/>
    <w:rsid w:val="00460F67"/>
    <w:rsid w:val="004616A8"/>
    <w:rsid w:val="00463A1B"/>
    <w:rsid w:val="00466285"/>
    <w:rsid w:val="00470A29"/>
    <w:rsid w:val="00470EDA"/>
    <w:rsid w:val="004723E8"/>
    <w:rsid w:val="00474C7D"/>
    <w:rsid w:val="00477DE0"/>
    <w:rsid w:val="00481473"/>
    <w:rsid w:val="00485DE0"/>
    <w:rsid w:val="0048742E"/>
    <w:rsid w:val="00491739"/>
    <w:rsid w:val="00491E25"/>
    <w:rsid w:val="004950E0"/>
    <w:rsid w:val="00495111"/>
    <w:rsid w:val="004A65CC"/>
    <w:rsid w:val="004A6CDA"/>
    <w:rsid w:val="004A72D4"/>
    <w:rsid w:val="004B1F09"/>
    <w:rsid w:val="004B3337"/>
    <w:rsid w:val="004B3D03"/>
    <w:rsid w:val="004B439C"/>
    <w:rsid w:val="004B45B4"/>
    <w:rsid w:val="004B6823"/>
    <w:rsid w:val="004C0A51"/>
    <w:rsid w:val="004C0AA3"/>
    <w:rsid w:val="004C1243"/>
    <w:rsid w:val="004C5FF1"/>
    <w:rsid w:val="004C6EA2"/>
    <w:rsid w:val="004D7CD0"/>
    <w:rsid w:val="004E0CCB"/>
    <w:rsid w:val="004E3BFB"/>
    <w:rsid w:val="004F1216"/>
    <w:rsid w:val="004F20BD"/>
    <w:rsid w:val="004F3823"/>
    <w:rsid w:val="004F7058"/>
    <w:rsid w:val="00500C91"/>
    <w:rsid w:val="005010E2"/>
    <w:rsid w:val="00501C55"/>
    <w:rsid w:val="00503772"/>
    <w:rsid w:val="0050502F"/>
    <w:rsid w:val="00506865"/>
    <w:rsid w:val="00506C01"/>
    <w:rsid w:val="005109A2"/>
    <w:rsid w:val="00511A98"/>
    <w:rsid w:val="005135B8"/>
    <w:rsid w:val="005142B6"/>
    <w:rsid w:val="00516FB7"/>
    <w:rsid w:val="005171AC"/>
    <w:rsid w:val="00521006"/>
    <w:rsid w:val="00521711"/>
    <w:rsid w:val="0052196B"/>
    <w:rsid w:val="00526D94"/>
    <w:rsid w:val="00527843"/>
    <w:rsid w:val="00527C08"/>
    <w:rsid w:val="005301AF"/>
    <w:rsid w:val="005318C7"/>
    <w:rsid w:val="00535394"/>
    <w:rsid w:val="00540740"/>
    <w:rsid w:val="00540F5E"/>
    <w:rsid w:val="005413C2"/>
    <w:rsid w:val="00545840"/>
    <w:rsid w:val="005474AF"/>
    <w:rsid w:val="005540CF"/>
    <w:rsid w:val="00556121"/>
    <w:rsid w:val="00557596"/>
    <w:rsid w:val="00557DAD"/>
    <w:rsid w:val="00560C8D"/>
    <w:rsid w:val="005647B1"/>
    <w:rsid w:val="00564D1F"/>
    <w:rsid w:val="00567B46"/>
    <w:rsid w:val="00570FB7"/>
    <w:rsid w:val="00574B43"/>
    <w:rsid w:val="005771C2"/>
    <w:rsid w:val="00587D32"/>
    <w:rsid w:val="00590C4E"/>
    <w:rsid w:val="00593085"/>
    <w:rsid w:val="00593CE7"/>
    <w:rsid w:val="005A229F"/>
    <w:rsid w:val="005A5F5F"/>
    <w:rsid w:val="005A7F05"/>
    <w:rsid w:val="005B04F4"/>
    <w:rsid w:val="005B1619"/>
    <w:rsid w:val="005B1CC0"/>
    <w:rsid w:val="005B4F3A"/>
    <w:rsid w:val="005B5722"/>
    <w:rsid w:val="005B6321"/>
    <w:rsid w:val="005B6E7E"/>
    <w:rsid w:val="005B70FF"/>
    <w:rsid w:val="005C1B7C"/>
    <w:rsid w:val="005C2F6E"/>
    <w:rsid w:val="005C3941"/>
    <w:rsid w:val="005C6A64"/>
    <w:rsid w:val="005C7B8D"/>
    <w:rsid w:val="005C7BD1"/>
    <w:rsid w:val="005D0739"/>
    <w:rsid w:val="005D123C"/>
    <w:rsid w:val="005D4A69"/>
    <w:rsid w:val="005D4B53"/>
    <w:rsid w:val="005E0054"/>
    <w:rsid w:val="005E04F0"/>
    <w:rsid w:val="005E30DC"/>
    <w:rsid w:val="005E3252"/>
    <w:rsid w:val="005E6E8B"/>
    <w:rsid w:val="005E7034"/>
    <w:rsid w:val="005F64A5"/>
    <w:rsid w:val="005F7062"/>
    <w:rsid w:val="005F730F"/>
    <w:rsid w:val="005F7F86"/>
    <w:rsid w:val="006020DF"/>
    <w:rsid w:val="00606E5A"/>
    <w:rsid w:val="00610560"/>
    <w:rsid w:val="006131B1"/>
    <w:rsid w:val="006132E6"/>
    <w:rsid w:val="00620F96"/>
    <w:rsid w:val="006213DC"/>
    <w:rsid w:val="0062215A"/>
    <w:rsid w:val="0062360C"/>
    <w:rsid w:val="006239A1"/>
    <w:rsid w:val="00630428"/>
    <w:rsid w:val="0063433E"/>
    <w:rsid w:val="006366C2"/>
    <w:rsid w:val="006377AE"/>
    <w:rsid w:val="00641CFA"/>
    <w:rsid w:val="00645BF0"/>
    <w:rsid w:val="00646C3D"/>
    <w:rsid w:val="00646F06"/>
    <w:rsid w:val="00652BBD"/>
    <w:rsid w:val="00652C26"/>
    <w:rsid w:val="00653F67"/>
    <w:rsid w:val="00654260"/>
    <w:rsid w:val="00654CC8"/>
    <w:rsid w:val="00655D97"/>
    <w:rsid w:val="00661481"/>
    <w:rsid w:val="00664491"/>
    <w:rsid w:val="006644CB"/>
    <w:rsid w:val="0066614C"/>
    <w:rsid w:val="00667E20"/>
    <w:rsid w:val="006714FD"/>
    <w:rsid w:val="006716A9"/>
    <w:rsid w:val="006718EE"/>
    <w:rsid w:val="0067351B"/>
    <w:rsid w:val="00674A3C"/>
    <w:rsid w:val="00680A16"/>
    <w:rsid w:val="00680E18"/>
    <w:rsid w:val="00681E19"/>
    <w:rsid w:val="006832F3"/>
    <w:rsid w:val="00685811"/>
    <w:rsid w:val="00691930"/>
    <w:rsid w:val="0069255C"/>
    <w:rsid w:val="006947F0"/>
    <w:rsid w:val="00696EF5"/>
    <w:rsid w:val="006975DA"/>
    <w:rsid w:val="0069769D"/>
    <w:rsid w:val="006A1AA4"/>
    <w:rsid w:val="006A1AE0"/>
    <w:rsid w:val="006A36A3"/>
    <w:rsid w:val="006B18CB"/>
    <w:rsid w:val="006B26E4"/>
    <w:rsid w:val="006B39BB"/>
    <w:rsid w:val="006B4708"/>
    <w:rsid w:val="006B49FF"/>
    <w:rsid w:val="006C4850"/>
    <w:rsid w:val="006C625F"/>
    <w:rsid w:val="006C764E"/>
    <w:rsid w:val="006D21B2"/>
    <w:rsid w:val="006D78F7"/>
    <w:rsid w:val="006E04DA"/>
    <w:rsid w:val="006E10F0"/>
    <w:rsid w:val="006E2B2A"/>
    <w:rsid w:val="006E2DA2"/>
    <w:rsid w:val="006E6578"/>
    <w:rsid w:val="006F07D5"/>
    <w:rsid w:val="006F32A9"/>
    <w:rsid w:val="006F5765"/>
    <w:rsid w:val="006F7C1E"/>
    <w:rsid w:val="007016E4"/>
    <w:rsid w:val="00701DDD"/>
    <w:rsid w:val="00704017"/>
    <w:rsid w:val="00705452"/>
    <w:rsid w:val="0070783E"/>
    <w:rsid w:val="00710A2C"/>
    <w:rsid w:val="00710DFC"/>
    <w:rsid w:val="00710F5C"/>
    <w:rsid w:val="007139C6"/>
    <w:rsid w:val="00714C0E"/>
    <w:rsid w:val="00716E41"/>
    <w:rsid w:val="00720D61"/>
    <w:rsid w:val="0072103C"/>
    <w:rsid w:val="00723287"/>
    <w:rsid w:val="00727BCF"/>
    <w:rsid w:val="00727E06"/>
    <w:rsid w:val="00733AE2"/>
    <w:rsid w:val="0073772A"/>
    <w:rsid w:val="0074292A"/>
    <w:rsid w:val="00744B81"/>
    <w:rsid w:val="00746A90"/>
    <w:rsid w:val="00747D01"/>
    <w:rsid w:val="0075299C"/>
    <w:rsid w:val="0075455F"/>
    <w:rsid w:val="00756EBE"/>
    <w:rsid w:val="00757686"/>
    <w:rsid w:val="007603C0"/>
    <w:rsid w:val="007622A5"/>
    <w:rsid w:val="00763C6E"/>
    <w:rsid w:val="00763D61"/>
    <w:rsid w:val="00765DE0"/>
    <w:rsid w:val="00766C35"/>
    <w:rsid w:val="00772884"/>
    <w:rsid w:val="00773757"/>
    <w:rsid w:val="00775117"/>
    <w:rsid w:val="0077541B"/>
    <w:rsid w:val="007755AE"/>
    <w:rsid w:val="00776C0A"/>
    <w:rsid w:val="0078132C"/>
    <w:rsid w:val="007833F9"/>
    <w:rsid w:val="00783B95"/>
    <w:rsid w:val="00783D5B"/>
    <w:rsid w:val="00784627"/>
    <w:rsid w:val="00787D52"/>
    <w:rsid w:val="00793996"/>
    <w:rsid w:val="0079584E"/>
    <w:rsid w:val="00796D34"/>
    <w:rsid w:val="007A1FDA"/>
    <w:rsid w:val="007B2349"/>
    <w:rsid w:val="007B2B76"/>
    <w:rsid w:val="007B6CD9"/>
    <w:rsid w:val="007B7D0D"/>
    <w:rsid w:val="007C0F78"/>
    <w:rsid w:val="007C0F93"/>
    <w:rsid w:val="007C1B29"/>
    <w:rsid w:val="007C25A8"/>
    <w:rsid w:val="007C65E5"/>
    <w:rsid w:val="007C7BD4"/>
    <w:rsid w:val="007D0EEE"/>
    <w:rsid w:val="007D2394"/>
    <w:rsid w:val="007D49F5"/>
    <w:rsid w:val="007E08E0"/>
    <w:rsid w:val="007E6DC5"/>
    <w:rsid w:val="007E7989"/>
    <w:rsid w:val="007E7DA0"/>
    <w:rsid w:val="007F005C"/>
    <w:rsid w:val="007F1C31"/>
    <w:rsid w:val="007F1C63"/>
    <w:rsid w:val="007F3B75"/>
    <w:rsid w:val="007F75C5"/>
    <w:rsid w:val="008019D5"/>
    <w:rsid w:val="0080238C"/>
    <w:rsid w:val="00802A15"/>
    <w:rsid w:val="0080689C"/>
    <w:rsid w:val="00810255"/>
    <w:rsid w:val="008110D6"/>
    <w:rsid w:val="00811DC1"/>
    <w:rsid w:val="0081442E"/>
    <w:rsid w:val="0081649E"/>
    <w:rsid w:val="00817E22"/>
    <w:rsid w:val="00820C71"/>
    <w:rsid w:val="00822BD0"/>
    <w:rsid w:val="00824BEF"/>
    <w:rsid w:val="00826098"/>
    <w:rsid w:val="00833B91"/>
    <w:rsid w:val="00834051"/>
    <w:rsid w:val="008402A0"/>
    <w:rsid w:val="008411E2"/>
    <w:rsid w:val="00842CAE"/>
    <w:rsid w:val="0084514B"/>
    <w:rsid w:val="0085715A"/>
    <w:rsid w:val="00860EA1"/>
    <w:rsid w:val="00862BD5"/>
    <w:rsid w:val="00870D3E"/>
    <w:rsid w:val="00876718"/>
    <w:rsid w:val="00882AB2"/>
    <w:rsid w:val="00883F97"/>
    <w:rsid w:val="008901D5"/>
    <w:rsid w:val="00891601"/>
    <w:rsid w:val="008926AB"/>
    <w:rsid w:val="00892B05"/>
    <w:rsid w:val="00893070"/>
    <w:rsid w:val="008937BA"/>
    <w:rsid w:val="008945C0"/>
    <w:rsid w:val="00894EF3"/>
    <w:rsid w:val="00895011"/>
    <w:rsid w:val="00895406"/>
    <w:rsid w:val="008A59AD"/>
    <w:rsid w:val="008B35DA"/>
    <w:rsid w:val="008C4F58"/>
    <w:rsid w:val="008D32E9"/>
    <w:rsid w:val="008D6273"/>
    <w:rsid w:val="008E3748"/>
    <w:rsid w:val="008E7E67"/>
    <w:rsid w:val="008F028D"/>
    <w:rsid w:val="008F0AC0"/>
    <w:rsid w:val="008F3B49"/>
    <w:rsid w:val="008F4B08"/>
    <w:rsid w:val="008F783F"/>
    <w:rsid w:val="0090077F"/>
    <w:rsid w:val="00902B29"/>
    <w:rsid w:val="00903AE4"/>
    <w:rsid w:val="00910B3A"/>
    <w:rsid w:val="00917CB1"/>
    <w:rsid w:val="00920948"/>
    <w:rsid w:val="0092095F"/>
    <w:rsid w:val="00922754"/>
    <w:rsid w:val="00923C30"/>
    <w:rsid w:val="00927962"/>
    <w:rsid w:val="00932714"/>
    <w:rsid w:val="00933242"/>
    <w:rsid w:val="00935260"/>
    <w:rsid w:val="009400BA"/>
    <w:rsid w:val="00942B42"/>
    <w:rsid w:val="009469B2"/>
    <w:rsid w:val="00950A03"/>
    <w:rsid w:val="0095399E"/>
    <w:rsid w:val="00960D39"/>
    <w:rsid w:val="0096249C"/>
    <w:rsid w:val="00967D18"/>
    <w:rsid w:val="00970251"/>
    <w:rsid w:val="009719AB"/>
    <w:rsid w:val="009776D9"/>
    <w:rsid w:val="009779FD"/>
    <w:rsid w:val="00977ADF"/>
    <w:rsid w:val="0098193E"/>
    <w:rsid w:val="00983C5F"/>
    <w:rsid w:val="00985333"/>
    <w:rsid w:val="00990184"/>
    <w:rsid w:val="00994F92"/>
    <w:rsid w:val="009A2128"/>
    <w:rsid w:val="009A4F4D"/>
    <w:rsid w:val="009A63FF"/>
    <w:rsid w:val="009A6B88"/>
    <w:rsid w:val="009B2A80"/>
    <w:rsid w:val="009B3064"/>
    <w:rsid w:val="009B3CA6"/>
    <w:rsid w:val="009B64E3"/>
    <w:rsid w:val="009C0588"/>
    <w:rsid w:val="009C7DA7"/>
    <w:rsid w:val="009D3052"/>
    <w:rsid w:val="009D5451"/>
    <w:rsid w:val="009D7357"/>
    <w:rsid w:val="009D74D2"/>
    <w:rsid w:val="009E6021"/>
    <w:rsid w:val="009F058F"/>
    <w:rsid w:val="009F0877"/>
    <w:rsid w:val="009F2056"/>
    <w:rsid w:val="009F2597"/>
    <w:rsid w:val="009F2AA3"/>
    <w:rsid w:val="009F4E2D"/>
    <w:rsid w:val="009F5CB3"/>
    <w:rsid w:val="009F66B6"/>
    <w:rsid w:val="00A00F1C"/>
    <w:rsid w:val="00A010CD"/>
    <w:rsid w:val="00A041AF"/>
    <w:rsid w:val="00A059C6"/>
    <w:rsid w:val="00A10F19"/>
    <w:rsid w:val="00A12764"/>
    <w:rsid w:val="00A16BCA"/>
    <w:rsid w:val="00A21CC7"/>
    <w:rsid w:val="00A26484"/>
    <w:rsid w:val="00A31DF0"/>
    <w:rsid w:val="00A32A97"/>
    <w:rsid w:val="00A32C73"/>
    <w:rsid w:val="00A35172"/>
    <w:rsid w:val="00A4073E"/>
    <w:rsid w:val="00A432E6"/>
    <w:rsid w:val="00A4461E"/>
    <w:rsid w:val="00A459CD"/>
    <w:rsid w:val="00A45C7D"/>
    <w:rsid w:val="00A50A52"/>
    <w:rsid w:val="00A53086"/>
    <w:rsid w:val="00A56B23"/>
    <w:rsid w:val="00A56F92"/>
    <w:rsid w:val="00A60335"/>
    <w:rsid w:val="00A60D9A"/>
    <w:rsid w:val="00A61CA1"/>
    <w:rsid w:val="00A6243A"/>
    <w:rsid w:val="00A637FB"/>
    <w:rsid w:val="00A65EFB"/>
    <w:rsid w:val="00A7212E"/>
    <w:rsid w:val="00A76DF7"/>
    <w:rsid w:val="00A77081"/>
    <w:rsid w:val="00A82810"/>
    <w:rsid w:val="00A86759"/>
    <w:rsid w:val="00A9524E"/>
    <w:rsid w:val="00A958F1"/>
    <w:rsid w:val="00A9757E"/>
    <w:rsid w:val="00AA0433"/>
    <w:rsid w:val="00AA0959"/>
    <w:rsid w:val="00AA1050"/>
    <w:rsid w:val="00AA4B35"/>
    <w:rsid w:val="00AA52E5"/>
    <w:rsid w:val="00AA6342"/>
    <w:rsid w:val="00AA6D93"/>
    <w:rsid w:val="00AA77B9"/>
    <w:rsid w:val="00AA7C69"/>
    <w:rsid w:val="00AB2ECA"/>
    <w:rsid w:val="00AB42E0"/>
    <w:rsid w:val="00AB4F18"/>
    <w:rsid w:val="00AB54AD"/>
    <w:rsid w:val="00AB56F5"/>
    <w:rsid w:val="00AB611A"/>
    <w:rsid w:val="00AB711C"/>
    <w:rsid w:val="00AB71DA"/>
    <w:rsid w:val="00AB7EE5"/>
    <w:rsid w:val="00AC3E39"/>
    <w:rsid w:val="00AC5D74"/>
    <w:rsid w:val="00AD26A0"/>
    <w:rsid w:val="00AD4E04"/>
    <w:rsid w:val="00AD586B"/>
    <w:rsid w:val="00AD6793"/>
    <w:rsid w:val="00AE1583"/>
    <w:rsid w:val="00AF3E97"/>
    <w:rsid w:val="00B0384C"/>
    <w:rsid w:val="00B04302"/>
    <w:rsid w:val="00B06B46"/>
    <w:rsid w:val="00B10F35"/>
    <w:rsid w:val="00B11207"/>
    <w:rsid w:val="00B202A5"/>
    <w:rsid w:val="00B24EBF"/>
    <w:rsid w:val="00B24EC9"/>
    <w:rsid w:val="00B270CE"/>
    <w:rsid w:val="00B340B6"/>
    <w:rsid w:val="00B340D1"/>
    <w:rsid w:val="00B35E7D"/>
    <w:rsid w:val="00B37C4D"/>
    <w:rsid w:val="00B4084D"/>
    <w:rsid w:val="00B4124B"/>
    <w:rsid w:val="00B50F7B"/>
    <w:rsid w:val="00B51923"/>
    <w:rsid w:val="00B53827"/>
    <w:rsid w:val="00B605CC"/>
    <w:rsid w:val="00B64B69"/>
    <w:rsid w:val="00B6563F"/>
    <w:rsid w:val="00B66B80"/>
    <w:rsid w:val="00B66C94"/>
    <w:rsid w:val="00B66F42"/>
    <w:rsid w:val="00B729F0"/>
    <w:rsid w:val="00B76D4C"/>
    <w:rsid w:val="00B82247"/>
    <w:rsid w:val="00B84C2A"/>
    <w:rsid w:val="00B85F95"/>
    <w:rsid w:val="00B876A3"/>
    <w:rsid w:val="00B92340"/>
    <w:rsid w:val="00B94773"/>
    <w:rsid w:val="00B95273"/>
    <w:rsid w:val="00B972FA"/>
    <w:rsid w:val="00BA0017"/>
    <w:rsid w:val="00BA0B3E"/>
    <w:rsid w:val="00BA14A1"/>
    <w:rsid w:val="00BA23E1"/>
    <w:rsid w:val="00BA272F"/>
    <w:rsid w:val="00BA280D"/>
    <w:rsid w:val="00BA6F53"/>
    <w:rsid w:val="00BB0249"/>
    <w:rsid w:val="00BB047D"/>
    <w:rsid w:val="00BB5512"/>
    <w:rsid w:val="00BB686F"/>
    <w:rsid w:val="00BC34ED"/>
    <w:rsid w:val="00BC5A33"/>
    <w:rsid w:val="00BC7EFF"/>
    <w:rsid w:val="00BD2C04"/>
    <w:rsid w:val="00BD3F3D"/>
    <w:rsid w:val="00BD53BF"/>
    <w:rsid w:val="00BD79AC"/>
    <w:rsid w:val="00BE40EA"/>
    <w:rsid w:val="00BF4465"/>
    <w:rsid w:val="00C014F7"/>
    <w:rsid w:val="00C04AC7"/>
    <w:rsid w:val="00C0608B"/>
    <w:rsid w:val="00C13FF9"/>
    <w:rsid w:val="00C156EC"/>
    <w:rsid w:val="00C20EC1"/>
    <w:rsid w:val="00C27D65"/>
    <w:rsid w:val="00C3113D"/>
    <w:rsid w:val="00C3312E"/>
    <w:rsid w:val="00C365A4"/>
    <w:rsid w:val="00C36EFF"/>
    <w:rsid w:val="00C406A9"/>
    <w:rsid w:val="00C40F12"/>
    <w:rsid w:val="00C41D51"/>
    <w:rsid w:val="00C432E3"/>
    <w:rsid w:val="00C45996"/>
    <w:rsid w:val="00C47196"/>
    <w:rsid w:val="00C47DC5"/>
    <w:rsid w:val="00C50F07"/>
    <w:rsid w:val="00C5450C"/>
    <w:rsid w:val="00C5550D"/>
    <w:rsid w:val="00C55736"/>
    <w:rsid w:val="00C61040"/>
    <w:rsid w:val="00C61314"/>
    <w:rsid w:val="00C615E7"/>
    <w:rsid w:val="00C64C22"/>
    <w:rsid w:val="00C653F8"/>
    <w:rsid w:val="00C669E5"/>
    <w:rsid w:val="00C67E3E"/>
    <w:rsid w:val="00C876EB"/>
    <w:rsid w:val="00C906A1"/>
    <w:rsid w:val="00C910DD"/>
    <w:rsid w:val="00C92411"/>
    <w:rsid w:val="00C96423"/>
    <w:rsid w:val="00C97561"/>
    <w:rsid w:val="00CA140F"/>
    <w:rsid w:val="00CA1950"/>
    <w:rsid w:val="00CA20D2"/>
    <w:rsid w:val="00CA2589"/>
    <w:rsid w:val="00CA375F"/>
    <w:rsid w:val="00CA3A59"/>
    <w:rsid w:val="00CA4C57"/>
    <w:rsid w:val="00CA4F02"/>
    <w:rsid w:val="00CA5125"/>
    <w:rsid w:val="00CB0D2F"/>
    <w:rsid w:val="00CB1017"/>
    <w:rsid w:val="00CB34EA"/>
    <w:rsid w:val="00CB416F"/>
    <w:rsid w:val="00CC4702"/>
    <w:rsid w:val="00CC49B0"/>
    <w:rsid w:val="00CC7185"/>
    <w:rsid w:val="00CD2189"/>
    <w:rsid w:val="00CD2193"/>
    <w:rsid w:val="00CE2E90"/>
    <w:rsid w:val="00CE3456"/>
    <w:rsid w:val="00CE38C4"/>
    <w:rsid w:val="00CE47A5"/>
    <w:rsid w:val="00CF1A0A"/>
    <w:rsid w:val="00CF2539"/>
    <w:rsid w:val="00CF705E"/>
    <w:rsid w:val="00D038E6"/>
    <w:rsid w:val="00D072BE"/>
    <w:rsid w:val="00D10921"/>
    <w:rsid w:val="00D12262"/>
    <w:rsid w:val="00D13099"/>
    <w:rsid w:val="00D1610B"/>
    <w:rsid w:val="00D16EB5"/>
    <w:rsid w:val="00D170C2"/>
    <w:rsid w:val="00D20C49"/>
    <w:rsid w:val="00D22004"/>
    <w:rsid w:val="00D303A4"/>
    <w:rsid w:val="00D304B8"/>
    <w:rsid w:val="00D32B27"/>
    <w:rsid w:val="00D32C73"/>
    <w:rsid w:val="00D3635B"/>
    <w:rsid w:val="00D44DB6"/>
    <w:rsid w:val="00D466D8"/>
    <w:rsid w:val="00D46BDB"/>
    <w:rsid w:val="00D47224"/>
    <w:rsid w:val="00D47976"/>
    <w:rsid w:val="00D5177A"/>
    <w:rsid w:val="00D54911"/>
    <w:rsid w:val="00D55C16"/>
    <w:rsid w:val="00D6120D"/>
    <w:rsid w:val="00D6352E"/>
    <w:rsid w:val="00D6450D"/>
    <w:rsid w:val="00D65076"/>
    <w:rsid w:val="00D65F9F"/>
    <w:rsid w:val="00D660D7"/>
    <w:rsid w:val="00D72BB3"/>
    <w:rsid w:val="00D732A1"/>
    <w:rsid w:val="00D75DA0"/>
    <w:rsid w:val="00D76F8D"/>
    <w:rsid w:val="00D80DB6"/>
    <w:rsid w:val="00D818B0"/>
    <w:rsid w:val="00D87BF4"/>
    <w:rsid w:val="00D908BD"/>
    <w:rsid w:val="00D90D2D"/>
    <w:rsid w:val="00D94DA1"/>
    <w:rsid w:val="00D95EDF"/>
    <w:rsid w:val="00DA14F6"/>
    <w:rsid w:val="00DB0D9A"/>
    <w:rsid w:val="00DB4111"/>
    <w:rsid w:val="00DB6C8D"/>
    <w:rsid w:val="00DB79A2"/>
    <w:rsid w:val="00DC32C1"/>
    <w:rsid w:val="00DC3833"/>
    <w:rsid w:val="00DC49BA"/>
    <w:rsid w:val="00DC586E"/>
    <w:rsid w:val="00DD04FD"/>
    <w:rsid w:val="00DD1B3F"/>
    <w:rsid w:val="00DD318F"/>
    <w:rsid w:val="00DD4ABD"/>
    <w:rsid w:val="00DE0315"/>
    <w:rsid w:val="00DE40B3"/>
    <w:rsid w:val="00DE512C"/>
    <w:rsid w:val="00DE7BBA"/>
    <w:rsid w:val="00DF05C2"/>
    <w:rsid w:val="00DF2B19"/>
    <w:rsid w:val="00DF3B56"/>
    <w:rsid w:val="00DF7B0B"/>
    <w:rsid w:val="00E00779"/>
    <w:rsid w:val="00E01BF7"/>
    <w:rsid w:val="00E0202D"/>
    <w:rsid w:val="00E0305E"/>
    <w:rsid w:val="00E05E20"/>
    <w:rsid w:val="00E06D42"/>
    <w:rsid w:val="00E07596"/>
    <w:rsid w:val="00E1051F"/>
    <w:rsid w:val="00E108D7"/>
    <w:rsid w:val="00E11BA7"/>
    <w:rsid w:val="00E126C6"/>
    <w:rsid w:val="00E21B50"/>
    <w:rsid w:val="00E23050"/>
    <w:rsid w:val="00E24253"/>
    <w:rsid w:val="00E2474C"/>
    <w:rsid w:val="00E26605"/>
    <w:rsid w:val="00E27E05"/>
    <w:rsid w:val="00E325B1"/>
    <w:rsid w:val="00E336A2"/>
    <w:rsid w:val="00E356E0"/>
    <w:rsid w:val="00E3582D"/>
    <w:rsid w:val="00E35FF4"/>
    <w:rsid w:val="00E434D5"/>
    <w:rsid w:val="00E43BD9"/>
    <w:rsid w:val="00E44418"/>
    <w:rsid w:val="00E47A0A"/>
    <w:rsid w:val="00E556C9"/>
    <w:rsid w:val="00E57123"/>
    <w:rsid w:val="00E61853"/>
    <w:rsid w:val="00E61D58"/>
    <w:rsid w:val="00E62AF8"/>
    <w:rsid w:val="00E65B3A"/>
    <w:rsid w:val="00E714D5"/>
    <w:rsid w:val="00E7392E"/>
    <w:rsid w:val="00E743FD"/>
    <w:rsid w:val="00E76702"/>
    <w:rsid w:val="00E77AF8"/>
    <w:rsid w:val="00E80302"/>
    <w:rsid w:val="00E80A4A"/>
    <w:rsid w:val="00E81B75"/>
    <w:rsid w:val="00E855BE"/>
    <w:rsid w:val="00E941A0"/>
    <w:rsid w:val="00EA478D"/>
    <w:rsid w:val="00EA5006"/>
    <w:rsid w:val="00EA7504"/>
    <w:rsid w:val="00EB504D"/>
    <w:rsid w:val="00EB7E0D"/>
    <w:rsid w:val="00EC0BE4"/>
    <w:rsid w:val="00EC1591"/>
    <w:rsid w:val="00ED04B6"/>
    <w:rsid w:val="00ED5CF4"/>
    <w:rsid w:val="00ED6632"/>
    <w:rsid w:val="00EE09A4"/>
    <w:rsid w:val="00EE12F9"/>
    <w:rsid w:val="00EE21F8"/>
    <w:rsid w:val="00EE2F42"/>
    <w:rsid w:val="00EE4636"/>
    <w:rsid w:val="00EE77C4"/>
    <w:rsid w:val="00EF0D64"/>
    <w:rsid w:val="00F021D5"/>
    <w:rsid w:val="00F048D4"/>
    <w:rsid w:val="00F0521D"/>
    <w:rsid w:val="00F06D46"/>
    <w:rsid w:val="00F15AF3"/>
    <w:rsid w:val="00F1756C"/>
    <w:rsid w:val="00F21599"/>
    <w:rsid w:val="00F21F37"/>
    <w:rsid w:val="00F23415"/>
    <w:rsid w:val="00F25C55"/>
    <w:rsid w:val="00F25C65"/>
    <w:rsid w:val="00F27EC0"/>
    <w:rsid w:val="00F31B56"/>
    <w:rsid w:val="00F34C9E"/>
    <w:rsid w:val="00F350A7"/>
    <w:rsid w:val="00F3524F"/>
    <w:rsid w:val="00F37840"/>
    <w:rsid w:val="00F407AE"/>
    <w:rsid w:val="00F44266"/>
    <w:rsid w:val="00F45727"/>
    <w:rsid w:val="00F45DCD"/>
    <w:rsid w:val="00F45E27"/>
    <w:rsid w:val="00F47331"/>
    <w:rsid w:val="00F53368"/>
    <w:rsid w:val="00F55430"/>
    <w:rsid w:val="00F61AA7"/>
    <w:rsid w:val="00F643F1"/>
    <w:rsid w:val="00F649CA"/>
    <w:rsid w:val="00F6617B"/>
    <w:rsid w:val="00F66AB4"/>
    <w:rsid w:val="00F71C8C"/>
    <w:rsid w:val="00F71EB8"/>
    <w:rsid w:val="00F76318"/>
    <w:rsid w:val="00F8338F"/>
    <w:rsid w:val="00F93221"/>
    <w:rsid w:val="00F955F2"/>
    <w:rsid w:val="00F96641"/>
    <w:rsid w:val="00FA0BC5"/>
    <w:rsid w:val="00FA1CD7"/>
    <w:rsid w:val="00FA5B7F"/>
    <w:rsid w:val="00FA6539"/>
    <w:rsid w:val="00FA6B7B"/>
    <w:rsid w:val="00FB04F0"/>
    <w:rsid w:val="00FB067C"/>
    <w:rsid w:val="00FB477E"/>
    <w:rsid w:val="00FB54F4"/>
    <w:rsid w:val="00FB62C3"/>
    <w:rsid w:val="00FC1613"/>
    <w:rsid w:val="00FC1B2A"/>
    <w:rsid w:val="00FC66C0"/>
    <w:rsid w:val="00FD22FA"/>
    <w:rsid w:val="00FD2AFC"/>
    <w:rsid w:val="00FD3193"/>
    <w:rsid w:val="00FD39B4"/>
    <w:rsid w:val="00FD5746"/>
    <w:rsid w:val="00FD79B7"/>
    <w:rsid w:val="00FE09F2"/>
    <w:rsid w:val="00FE1FFF"/>
    <w:rsid w:val="00FE26F5"/>
    <w:rsid w:val="00FE686F"/>
    <w:rsid w:val="00FF2043"/>
    <w:rsid w:val="00FF58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67461E0"/>
  <w15:chartTrackingRefBased/>
  <w15:docId w15:val="{477730BD-9738-4A47-BAFB-D735B7C5E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footnote text" w:uiPriority="99"/>
    <w:lsdException w:name="footer" w:uiPriority="99"/>
    <w:lsdException w:name="caption" w:semiHidden="1" w:uiPriority="35" w:unhideWhenUsed="1" w:qFormat="1"/>
    <w:lsdException w:name="Title" w:uiPriority="10" w:qFormat="1"/>
    <w:lsdException w:name="Body Text" w:uiPriority="99"/>
    <w:lsdException w:name="Subtitle" w:uiPriority="11" w:qFormat="1"/>
    <w:lsdException w:name="Strong" w:uiPriority="22" w:qFormat="1"/>
    <w:lsdException w:name="Emphasis" w:uiPriority="20" w:qFormat="1"/>
    <w:lsdException w:name="Normal (Web)" w:uiPriority="99"/>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27EC0"/>
  </w:style>
  <w:style w:type="paragraph" w:styleId="Heading1">
    <w:name w:val="heading 1"/>
    <w:basedOn w:val="Normal"/>
    <w:next w:val="Normal"/>
    <w:link w:val="Heading1Char"/>
    <w:uiPriority w:val="9"/>
    <w:qFormat/>
    <w:rsid w:val="00A50A52"/>
    <w:pPr>
      <w:keepNext/>
      <w:keepLines/>
      <w:spacing w:before="400" w:after="40" w:line="240" w:lineRule="auto"/>
      <w:outlineLvl w:val="0"/>
    </w:pPr>
    <w:rPr>
      <w:rFonts w:asciiTheme="majorHAnsi" w:eastAsiaTheme="majorEastAsia" w:hAnsiTheme="majorHAnsi" w:cstheme="majorBidi"/>
      <w:color w:val="41170A" w:themeColor="accent1" w:themeShade="80"/>
      <w:sz w:val="36"/>
      <w:szCs w:val="36"/>
    </w:rPr>
  </w:style>
  <w:style w:type="paragraph" w:styleId="Heading2">
    <w:name w:val="heading 2"/>
    <w:basedOn w:val="Normal"/>
    <w:next w:val="Normal"/>
    <w:link w:val="Heading2Char"/>
    <w:uiPriority w:val="9"/>
    <w:semiHidden/>
    <w:unhideWhenUsed/>
    <w:qFormat/>
    <w:rsid w:val="00A50A52"/>
    <w:pPr>
      <w:keepNext/>
      <w:keepLines/>
      <w:spacing w:before="40" w:after="0" w:line="240" w:lineRule="auto"/>
      <w:outlineLvl w:val="1"/>
    </w:pPr>
    <w:rPr>
      <w:rFonts w:asciiTheme="majorHAnsi" w:eastAsiaTheme="majorEastAsia" w:hAnsiTheme="majorHAnsi" w:cstheme="majorBidi"/>
      <w:color w:val="62220F" w:themeColor="accent1" w:themeShade="BF"/>
      <w:sz w:val="32"/>
      <w:szCs w:val="32"/>
    </w:rPr>
  </w:style>
  <w:style w:type="paragraph" w:styleId="Heading3">
    <w:name w:val="heading 3"/>
    <w:basedOn w:val="Normal"/>
    <w:next w:val="Normal"/>
    <w:link w:val="Heading3Char"/>
    <w:uiPriority w:val="9"/>
    <w:semiHidden/>
    <w:unhideWhenUsed/>
    <w:qFormat/>
    <w:rsid w:val="00A50A52"/>
    <w:pPr>
      <w:keepNext/>
      <w:keepLines/>
      <w:spacing w:before="40" w:after="0" w:line="240" w:lineRule="auto"/>
      <w:outlineLvl w:val="2"/>
    </w:pPr>
    <w:rPr>
      <w:rFonts w:asciiTheme="majorHAnsi" w:eastAsiaTheme="majorEastAsia" w:hAnsiTheme="majorHAnsi" w:cstheme="majorBidi"/>
      <w:color w:val="62220F" w:themeColor="accent1" w:themeShade="BF"/>
      <w:sz w:val="28"/>
      <w:szCs w:val="28"/>
    </w:rPr>
  </w:style>
  <w:style w:type="paragraph" w:styleId="Heading4">
    <w:name w:val="heading 4"/>
    <w:basedOn w:val="Normal"/>
    <w:next w:val="Normal"/>
    <w:link w:val="Heading4Char"/>
    <w:uiPriority w:val="9"/>
    <w:semiHidden/>
    <w:unhideWhenUsed/>
    <w:qFormat/>
    <w:rsid w:val="00A50A52"/>
    <w:pPr>
      <w:keepNext/>
      <w:keepLines/>
      <w:spacing w:before="40" w:after="0"/>
      <w:outlineLvl w:val="3"/>
    </w:pPr>
    <w:rPr>
      <w:rFonts w:asciiTheme="majorHAnsi" w:eastAsiaTheme="majorEastAsia" w:hAnsiTheme="majorHAnsi" w:cstheme="majorBidi"/>
      <w:color w:val="62220F" w:themeColor="accent1" w:themeShade="BF"/>
      <w:sz w:val="24"/>
      <w:szCs w:val="24"/>
    </w:rPr>
  </w:style>
  <w:style w:type="paragraph" w:styleId="Heading5">
    <w:name w:val="heading 5"/>
    <w:basedOn w:val="Normal"/>
    <w:next w:val="Normal"/>
    <w:link w:val="Heading5Char"/>
    <w:uiPriority w:val="9"/>
    <w:unhideWhenUsed/>
    <w:qFormat/>
    <w:rsid w:val="00A50A52"/>
    <w:pPr>
      <w:keepNext/>
      <w:keepLines/>
      <w:spacing w:before="40" w:after="0"/>
      <w:outlineLvl w:val="4"/>
    </w:pPr>
    <w:rPr>
      <w:rFonts w:asciiTheme="majorHAnsi" w:eastAsiaTheme="majorEastAsia" w:hAnsiTheme="majorHAnsi" w:cstheme="majorBidi"/>
      <w:caps/>
      <w:color w:val="62220F" w:themeColor="accent1" w:themeShade="BF"/>
    </w:rPr>
  </w:style>
  <w:style w:type="paragraph" w:styleId="Heading6">
    <w:name w:val="heading 6"/>
    <w:basedOn w:val="Normal"/>
    <w:next w:val="Normal"/>
    <w:link w:val="Heading6Char"/>
    <w:uiPriority w:val="9"/>
    <w:semiHidden/>
    <w:unhideWhenUsed/>
    <w:qFormat/>
    <w:rsid w:val="00A50A52"/>
    <w:pPr>
      <w:keepNext/>
      <w:keepLines/>
      <w:spacing w:before="40" w:after="0"/>
      <w:outlineLvl w:val="5"/>
    </w:pPr>
    <w:rPr>
      <w:rFonts w:asciiTheme="majorHAnsi" w:eastAsiaTheme="majorEastAsia" w:hAnsiTheme="majorHAnsi" w:cstheme="majorBidi"/>
      <w:i/>
      <w:iCs/>
      <w:caps/>
      <w:color w:val="41170A" w:themeColor="accent1" w:themeShade="80"/>
    </w:rPr>
  </w:style>
  <w:style w:type="paragraph" w:styleId="Heading7">
    <w:name w:val="heading 7"/>
    <w:basedOn w:val="Normal"/>
    <w:next w:val="Normal"/>
    <w:link w:val="Heading7Char"/>
    <w:uiPriority w:val="9"/>
    <w:semiHidden/>
    <w:unhideWhenUsed/>
    <w:qFormat/>
    <w:rsid w:val="00A50A52"/>
    <w:pPr>
      <w:keepNext/>
      <w:keepLines/>
      <w:spacing w:before="40" w:after="0"/>
      <w:outlineLvl w:val="6"/>
    </w:pPr>
    <w:rPr>
      <w:rFonts w:asciiTheme="majorHAnsi" w:eastAsiaTheme="majorEastAsia" w:hAnsiTheme="majorHAnsi" w:cstheme="majorBidi"/>
      <w:b/>
      <w:bCs/>
      <w:color w:val="41170A" w:themeColor="accent1" w:themeShade="80"/>
    </w:rPr>
  </w:style>
  <w:style w:type="paragraph" w:styleId="Heading8">
    <w:name w:val="heading 8"/>
    <w:basedOn w:val="Normal"/>
    <w:next w:val="Normal"/>
    <w:link w:val="Heading8Char"/>
    <w:uiPriority w:val="9"/>
    <w:semiHidden/>
    <w:unhideWhenUsed/>
    <w:qFormat/>
    <w:rsid w:val="00A50A52"/>
    <w:pPr>
      <w:keepNext/>
      <w:keepLines/>
      <w:spacing w:before="40" w:after="0"/>
      <w:outlineLvl w:val="7"/>
    </w:pPr>
    <w:rPr>
      <w:rFonts w:asciiTheme="majorHAnsi" w:eastAsiaTheme="majorEastAsia" w:hAnsiTheme="majorHAnsi" w:cstheme="majorBidi"/>
      <w:b/>
      <w:bCs/>
      <w:i/>
      <w:iCs/>
      <w:color w:val="41170A" w:themeColor="accent1" w:themeShade="80"/>
    </w:rPr>
  </w:style>
  <w:style w:type="paragraph" w:styleId="Heading9">
    <w:name w:val="heading 9"/>
    <w:basedOn w:val="Normal"/>
    <w:next w:val="Normal"/>
    <w:link w:val="Heading9Char"/>
    <w:uiPriority w:val="9"/>
    <w:semiHidden/>
    <w:unhideWhenUsed/>
    <w:qFormat/>
    <w:rsid w:val="00A50A52"/>
    <w:pPr>
      <w:keepNext/>
      <w:keepLines/>
      <w:spacing w:before="40" w:after="0"/>
      <w:outlineLvl w:val="8"/>
    </w:pPr>
    <w:rPr>
      <w:rFonts w:asciiTheme="majorHAnsi" w:eastAsiaTheme="majorEastAsia" w:hAnsiTheme="majorHAnsi" w:cstheme="majorBidi"/>
      <w:i/>
      <w:iCs/>
      <w:color w:val="41170A"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sid w:val="00C0608B"/>
    <w:rPr>
      <w:sz w:val="16"/>
      <w:szCs w:val="16"/>
    </w:rPr>
  </w:style>
  <w:style w:type="paragraph" w:styleId="EndnoteText">
    <w:name w:val="endnote text"/>
    <w:basedOn w:val="Normal"/>
    <w:semiHidden/>
    <w:rsid w:val="005647B1"/>
    <w:rPr>
      <w:rFonts w:ascii="Gill Sans MT" w:eastAsia="SimSun" w:hAnsi="Gill Sans MT"/>
      <w:bCs/>
      <w:sz w:val="20"/>
      <w:szCs w:val="20"/>
      <w:lang w:val="en-GB"/>
    </w:rPr>
  </w:style>
  <w:style w:type="character" w:styleId="EndnoteReference">
    <w:name w:val="endnote reference"/>
    <w:semiHidden/>
    <w:rsid w:val="005647B1"/>
    <w:rPr>
      <w:vertAlign w:val="superscript"/>
    </w:rPr>
  </w:style>
  <w:style w:type="paragraph" w:styleId="CommentText">
    <w:name w:val="annotation text"/>
    <w:basedOn w:val="Normal"/>
    <w:link w:val="CommentTextChar"/>
    <w:semiHidden/>
    <w:rsid w:val="005647B1"/>
    <w:rPr>
      <w:rFonts w:ascii="Gill Sans MT" w:eastAsia="SimSun" w:hAnsi="Gill Sans MT"/>
      <w:bCs/>
      <w:sz w:val="20"/>
      <w:szCs w:val="20"/>
      <w:lang w:val="x-none"/>
    </w:rPr>
  </w:style>
  <w:style w:type="character" w:styleId="Hyperlink">
    <w:name w:val="Hyperlink"/>
    <w:rsid w:val="005647B1"/>
    <w:rPr>
      <w:color w:val="0000FF"/>
      <w:u w:val="single"/>
    </w:rPr>
  </w:style>
  <w:style w:type="paragraph" w:styleId="BalloonText">
    <w:name w:val="Balloon Text"/>
    <w:basedOn w:val="Normal"/>
    <w:semiHidden/>
    <w:rsid w:val="005647B1"/>
    <w:rPr>
      <w:rFonts w:ascii="Tahoma" w:hAnsi="Tahoma" w:cs="Tahoma"/>
      <w:sz w:val="16"/>
      <w:szCs w:val="16"/>
    </w:rPr>
  </w:style>
  <w:style w:type="paragraph" w:styleId="CommentSubject">
    <w:name w:val="annotation subject"/>
    <w:basedOn w:val="CommentText"/>
    <w:next w:val="CommentText"/>
    <w:semiHidden/>
    <w:rsid w:val="006E2DA2"/>
    <w:rPr>
      <w:rFonts w:ascii="Times New Roman" w:eastAsia="Times New Roman" w:hAnsi="Times New Roman"/>
      <w:b/>
      <w:lang w:val="en-US" w:eastAsia="en-US"/>
    </w:rPr>
  </w:style>
  <w:style w:type="table" w:styleId="TableGrid">
    <w:name w:val="Table Grid"/>
    <w:basedOn w:val="TableNormal"/>
    <w:rsid w:val="00E020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ootnote Text Char Char,single space,footnote text,FOOTNOTES,fn,ADB,pod carou,Footnote Text Char Char Char,Footnote Text Char1 Char Char Char,Footnote Text Char1 Char Char,Footnote Text Char Char Char Char Char Char,Fußnote"/>
    <w:basedOn w:val="Normal"/>
    <w:link w:val="FootnoteTextChar"/>
    <w:uiPriority w:val="99"/>
    <w:rsid w:val="00C61314"/>
    <w:rPr>
      <w:sz w:val="20"/>
      <w:szCs w:val="20"/>
      <w:lang w:val="en-GB" w:eastAsia="x-none"/>
    </w:rPr>
  </w:style>
  <w:style w:type="character" w:customStyle="1" w:styleId="FootnoteTextChar">
    <w:name w:val="Footnote Text Char"/>
    <w:aliases w:val="Footnote Text Char Char Char1,single space Char,footnote text Char,FOOTNOTES Char,fn Char,ADB Char,pod carou Char,Footnote Text Char Char Char Char,Footnote Text Char1 Char Char Char Char,Footnote Text Char1 Char Char Char1"/>
    <w:link w:val="FootnoteText"/>
    <w:uiPriority w:val="99"/>
    <w:rsid w:val="00C61314"/>
    <w:rPr>
      <w:lang w:val="en-GB"/>
    </w:rPr>
  </w:style>
  <w:style w:type="character" w:styleId="FootnoteReference">
    <w:name w:val="footnote reference"/>
    <w:aliases w:val=" BVI fnr Tegn Tegn Char Char Tegn Tegn Char Char Char Char Char Char Char, BVI fnr Char Char Char Char1 Char Char, BVI fnr Char Char Char Char Char,BVI fnr,16 Point,Superscript 6 Point,ftref"/>
    <w:link w:val="BVIfnrTegnTegnCharCharTegnTegnCharCharCharCharCharChar"/>
    <w:rsid w:val="00C61314"/>
    <w:rPr>
      <w:vertAlign w:val="superscript"/>
    </w:rPr>
  </w:style>
  <w:style w:type="paragraph" w:styleId="Header">
    <w:name w:val="header"/>
    <w:basedOn w:val="Normal"/>
    <w:rsid w:val="001312C5"/>
    <w:pPr>
      <w:tabs>
        <w:tab w:val="center" w:pos="4320"/>
        <w:tab w:val="right" w:pos="8640"/>
      </w:tabs>
    </w:pPr>
  </w:style>
  <w:style w:type="paragraph" w:styleId="Footer">
    <w:name w:val="footer"/>
    <w:basedOn w:val="Normal"/>
    <w:link w:val="FooterChar"/>
    <w:uiPriority w:val="99"/>
    <w:rsid w:val="00A50A52"/>
    <w:pPr>
      <w:tabs>
        <w:tab w:val="center" w:pos="4320"/>
        <w:tab w:val="right" w:pos="8640"/>
      </w:tabs>
    </w:pPr>
    <w:rPr>
      <w:sz w:val="20"/>
    </w:rPr>
  </w:style>
  <w:style w:type="paragraph" w:styleId="ListParagraph">
    <w:name w:val="List Paragraph"/>
    <w:basedOn w:val="Normal"/>
    <w:uiPriority w:val="34"/>
    <w:qFormat/>
    <w:rsid w:val="009F5CB3"/>
    <w:pPr>
      <w:ind w:left="720"/>
      <w:contextualSpacing/>
    </w:pPr>
  </w:style>
  <w:style w:type="paragraph" w:customStyle="1" w:styleId="Default">
    <w:name w:val="Default"/>
    <w:rsid w:val="003303F5"/>
    <w:pPr>
      <w:autoSpaceDE w:val="0"/>
      <w:autoSpaceDN w:val="0"/>
      <w:adjustRightInd w:val="0"/>
    </w:pPr>
    <w:rPr>
      <w:rFonts w:eastAsia="Calibri"/>
      <w:color w:val="000000"/>
      <w:sz w:val="24"/>
      <w:szCs w:val="24"/>
      <w:lang w:val="it-IT" w:eastAsia="en-US"/>
    </w:rPr>
  </w:style>
  <w:style w:type="character" w:customStyle="1" w:styleId="hps">
    <w:name w:val="hps"/>
    <w:rsid w:val="003303F5"/>
  </w:style>
  <w:style w:type="character" w:customStyle="1" w:styleId="apple-style-span">
    <w:name w:val="apple-style-span"/>
    <w:rsid w:val="003303F5"/>
    <w:rPr>
      <w:rFonts w:ascii="Times New Roman" w:hAnsi="Times New Roman" w:cs="Times New Roman" w:hint="default"/>
    </w:rPr>
  </w:style>
  <w:style w:type="paragraph" w:customStyle="1" w:styleId="BVIfnrTegnTegnCharCharTegnTegnCharCharCharCharCharChar">
    <w:name w:val="BVI fnr Tegn Tegn Char Char Tegn Tegn Char Char Char Char Char Char"/>
    <w:aliases w:val=" BVI fnr Char Char Char Char1 Char, BVI fnr Char Char Char Char, BVI fnr Tegn Tegn Char Char Tegn Tegn Char Char Char Char Char Char Char Char"/>
    <w:basedOn w:val="Normal"/>
    <w:link w:val="FootnoteReference"/>
    <w:rsid w:val="003303F5"/>
    <w:pPr>
      <w:spacing w:line="240" w:lineRule="exact"/>
    </w:pPr>
    <w:rPr>
      <w:sz w:val="20"/>
      <w:szCs w:val="20"/>
      <w:vertAlign w:val="superscript"/>
      <w:lang w:val="x-none" w:eastAsia="x-none"/>
    </w:rPr>
  </w:style>
  <w:style w:type="character" w:styleId="FollowedHyperlink">
    <w:name w:val="FollowedHyperlink"/>
    <w:rsid w:val="00985333"/>
    <w:rPr>
      <w:color w:val="800080"/>
      <w:u w:val="single"/>
    </w:rPr>
  </w:style>
  <w:style w:type="character" w:customStyle="1" w:styleId="CommentTextChar">
    <w:name w:val="Comment Text Char"/>
    <w:link w:val="CommentText"/>
    <w:uiPriority w:val="99"/>
    <w:semiHidden/>
    <w:rsid w:val="00280F58"/>
    <w:rPr>
      <w:rFonts w:ascii="Gill Sans MT" w:eastAsia="SimSun" w:hAnsi="Gill Sans MT"/>
      <w:bCs/>
      <w:lang w:eastAsia="zh-CN"/>
    </w:rPr>
  </w:style>
  <w:style w:type="paragraph" w:styleId="BodyText2">
    <w:name w:val="Body Text 2"/>
    <w:basedOn w:val="Normal"/>
    <w:link w:val="BodyText2Char"/>
    <w:rsid w:val="00280F58"/>
    <w:pPr>
      <w:widowControl w:val="0"/>
    </w:pPr>
    <w:rPr>
      <w:rFonts w:ascii="Univers" w:hAnsi="Univers"/>
      <w:snapToGrid w:val="0"/>
    </w:rPr>
  </w:style>
  <w:style w:type="character" w:customStyle="1" w:styleId="BodyText2Char">
    <w:name w:val="Body Text 2 Char"/>
    <w:link w:val="BodyText2"/>
    <w:rsid w:val="00280F58"/>
    <w:rPr>
      <w:rFonts w:ascii="Univers" w:hAnsi="Univers"/>
      <w:snapToGrid w:val="0"/>
      <w:sz w:val="22"/>
      <w:szCs w:val="22"/>
      <w:lang w:val="en-US" w:eastAsia="en-US"/>
    </w:rPr>
  </w:style>
  <w:style w:type="paragraph" w:styleId="BodyTextIndent">
    <w:name w:val="Body Text Indent"/>
    <w:basedOn w:val="Normal"/>
    <w:link w:val="BodyTextIndentChar"/>
    <w:rsid w:val="007A1FDA"/>
    <w:pPr>
      <w:spacing w:after="120"/>
      <w:ind w:left="283"/>
    </w:pPr>
  </w:style>
  <w:style w:type="character" w:customStyle="1" w:styleId="BodyTextIndentChar">
    <w:name w:val="Body Text Indent Char"/>
    <w:link w:val="BodyTextIndent"/>
    <w:rsid w:val="007A1FDA"/>
    <w:rPr>
      <w:sz w:val="24"/>
      <w:szCs w:val="24"/>
      <w:lang w:val="en-US" w:eastAsia="en-US"/>
    </w:rPr>
  </w:style>
  <w:style w:type="paragraph" w:styleId="BodyText">
    <w:name w:val="Body Text"/>
    <w:basedOn w:val="Normal"/>
    <w:link w:val="BodyTextChar"/>
    <w:uiPriority w:val="99"/>
    <w:unhideWhenUsed/>
    <w:rsid w:val="00180761"/>
    <w:pPr>
      <w:spacing w:after="120" w:line="276" w:lineRule="auto"/>
    </w:pPr>
    <w:rPr>
      <w:rFonts w:ascii="Calibri" w:eastAsia="Calibri" w:hAnsi="Calibri"/>
      <w:lang w:val="x-none"/>
    </w:rPr>
  </w:style>
  <w:style w:type="character" w:customStyle="1" w:styleId="BodyTextChar">
    <w:name w:val="Body Text Char"/>
    <w:link w:val="BodyText"/>
    <w:uiPriority w:val="99"/>
    <w:rsid w:val="00180761"/>
    <w:rPr>
      <w:rFonts w:ascii="Calibri" w:eastAsia="Calibri" w:hAnsi="Calibri"/>
      <w:sz w:val="22"/>
      <w:szCs w:val="22"/>
      <w:lang w:eastAsia="en-US"/>
    </w:rPr>
  </w:style>
  <w:style w:type="paragraph" w:customStyle="1" w:styleId="ETFBodyText">
    <w:name w:val="ETF Body Text"/>
    <w:basedOn w:val="Normal"/>
    <w:rsid w:val="00180761"/>
    <w:pPr>
      <w:spacing w:before="60" w:after="60"/>
    </w:pPr>
    <w:rPr>
      <w:rFonts w:ascii="Arial" w:hAnsi="Arial" w:cs="Arial"/>
      <w:sz w:val="20"/>
      <w:szCs w:val="20"/>
      <w:lang w:val="en-GB" w:eastAsia="en-GB"/>
    </w:rPr>
  </w:style>
  <w:style w:type="paragraph" w:styleId="NoSpacing">
    <w:name w:val="No Spacing"/>
    <w:link w:val="NoSpacingChar"/>
    <w:uiPriority w:val="1"/>
    <w:qFormat/>
    <w:rsid w:val="00A50A52"/>
    <w:pPr>
      <w:spacing w:after="0" w:line="240" w:lineRule="auto"/>
    </w:pPr>
  </w:style>
  <w:style w:type="character" w:customStyle="1" w:styleId="NoSpacingChar">
    <w:name w:val="No Spacing Char"/>
    <w:link w:val="NoSpacing"/>
    <w:uiPriority w:val="1"/>
    <w:rsid w:val="00EC0BE4"/>
  </w:style>
  <w:style w:type="character" w:customStyle="1" w:styleId="Heading2Char">
    <w:name w:val="Heading 2 Char"/>
    <w:basedOn w:val="DefaultParagraphFont"/>
    <w:link w:val="Heading2"/>
    <w:uiPriority w:val="9"/>
    <w:semiHidden/>
    <w:rsid w:val="00A50A52"/>
    <w:rPr>
      <w:rFonts w:asciiTheme="majorHAnsi" w:eastAsiaTheme="majorEastAsia" w:hAnsiTheme="majorHAnsi" w:cstheme="majorBidi"/>
      <w:color w:val="62220F" w:themeColor="accent1" w:themeShade="BF"/>
      <w:sz w:val="32"/>
      <w:szCs w:val="32"/>
    </w:rPr>
  </w:style>
  <w:style w:type="paragraph" w:styleId="NormalWeb">
    <w:name w:val="Normal (Web)"/>
    <w:basedOn w:val="Normal"/>
    <w:uiPriority w:val="99"/>
    <w:unhideWhenUsed/>
    <w:rsid w:val="00E27E05"/>
    <w:pPr>
      <w:spacing w:before="100" w:beforeAutospacing="1" w:after="100" w:afterAutospacing="1"/>
    </w:pPr>
  </w:style>
  <w:style w:type="character" w:customStyle="1" w:styleId="Heading1Char">
    <w:name w:val="Heading 1 Char"/>
    <w:basedOn w:val="DefaultParagraphFont"/>
    <w:link w:val="Heading1"/>
    <w:uiPriority w:val="9"/>
    <w:rsid w:val="00A50A52"/>
    <w:rPr>
      <w:rFonts w:asciiTheme="majorHAnsi" w:eastAsiaTheme="majorEastAsia" w:hAnsiTheme="majorHAnsi" w:cstheme="majorBidi"/>
      <w:color w:val="41170A" w:themeColor="accent1" w:themeShade="80"/>
      <w:sz w:val="36"/>
      <w:szCs w:val="36"/>
    </w:rPr>
  </w:style>
  <w:style w:type="character" w:customStyle="1" w:styleId="Heading3Char">
    <w:name w:val="Heading 3 Char"/>
    <w:basedOn w:val="DefaultParagraphFont"/>
    <w:link w:val="Heading3"/>
    <w:uiPriority w:val="9"/>
    <w:semiHidden/>
    <w:rsid w:val="00A50A52"/>
    <w:rPr>
      <w:rFonts w:asciiTheme="majorHAnsi" w:eastAsiaTheme="majorEastAsia" w:hAnsiTheme="majorHAnsi" w:cstheme="majorBidi"/>
      <w:color w:val="62220F" w:themeColor="accent1" w:themeShade="BF"/>
      <w:sz w:val="28"/>
      <w:szCs w:val="28"/>
    </w:rPr>
  </w:style>
  <w:style w:type="character" w:customStyle="1" w:styleId="Heading4Char">
    <w:name w:val="Heading 4 Char"/>
    <w:basedOn w:val="DefaultParagraphFont"/>
    <w:link w:val="Heading4"/>
    <w:uiPriority w:val="9"/>
    <w:semiHidden/>
    <w:rsid w:val="00A50A52"/>
    <w:rPr>
      <w:rFonts w:asciiTheme="majorHAnsi" w:eastAsiaTheme="majorEastAsia" w:hAnsiTheme="majorHAnsi" w:cstheme="majorBidi"/>
      <w:color w:val="62220F" w:themeColor="accent1" w:themeShade="BF"/>
      <w:sz w:val="24"/>
      <w:szCs w:val="24"/>
    </w:rPr>
  </w:style>
  <w:style w:type="character" w:customStyle="1" w:styleId="Heading5Char">
    <w:name w:val="Heading 5 Char"/>
    <w:basedOn w:val="DefaultParagraphFont"/>
    <w:link w:val="Heading5"/>
    <w:uiPriority w:val="9"/>
    <w:rsid w:val="00A50A52"/>
    <w:rPr>
      <w:rFonts w:asciiTheme="majorHAnsi" w:eastAsiaTheme="majorEastAsia" w:hAnsiTheme="majorHAnsi" w:cstheme="majorBidi"/>
      <w:caps/>
      <w:color w:val="62220F" w:themeColor="accent1" w:themeShade="BF"/>
    </w:rPr>
  </w:style>
  <w:style w:type="character" w:customStyle="1" w:styleId="Heading6Char">
    <w:name w:val="Heading 6 Char"/>
    <w:basedOn w:val="DefaultParagraphFont"/>
    <w:link w:val="Heading6"/>
    <w:uiPriority w:val="9"/>
    <w:semiHidden/>
    <w:rsid w:val="00A50A52"/>
    <w:rPr>
      <w:rFonts w:asciiTheme="majorHAnsi" w:eastAsiaTheme="majorEastAsia" w:hAnsiTheme="majorHAnsi" w:cstheme="majorBidi"/>
      <w:i/>
      <w:iCs/>
      <w:caps/>
      <w:color w:val="41170A" w:themeColor="accent1" w:themeShade="80"/>
    </w:rPr>
  </w:style>
  <w:style w:type="character" w:customStyle="1" w:styleId="Heading7Char">
    <w:name w:val="Heading 7 Char"/>
    <w:basedOn w:val="DefaultParagraphFont"/>
    <w:link w:val="Heading7"/>
    <w:uiPriority w:val="9"/>
    <w:semiHidden/>
    <w:rsid w:val="00A50A52"/>
    <w:rPr>
      <w:rFonts w:asciiTheme="majorHAnsi" w:eastAsiaTheme="majorEastAsia" w:hAnsiTheme="majorHAnsi" w:cstheme="majorBidi"/>
      <w:b/>
      <w:bCs/>
      <w:color w:val="41170A" w:themeColor="accent1" w:themeShade="80"/>
    </w:rPr>
  </w:style>
  <w:style w:type="character" w:customStyle="1" w:styleId="Heading8Char">
    <w:name w:val="Heading 8 Char"/>
    <w:basedOn w:val="DefaultParagraphFont"/>
    <w:link w:val="Heading8"/>
    <w:uiPriority w:val="9"/>
    <w:semiHidden/>
    <w:rsid w:val="00A50A52"/>
    <w:rPr>
      <w:rFonts w:asciiTheme="majorHAnsi" w:eastAsiaTheme="majorEastAsia" w:hAnsiTheme="majorHAnsi" w:cstheme="majorBidi"/>
      <w:b/>
      <w:bCs/>
      <w:i/>
      <w:iCs/>
      <w:color w:val="41170A" w:themeColor="accent1" w:themeShade="80"/>
    </w:rPr>
  </w:style>
  <w:style w:type="character" w:customStyle="1" w:styleId="Heading9Char">
    <w:name w:val="Heading 9 Char"/>
    <w:basedOn w:val="DefaultParagraphFont"/>
    <w:link w:val="Heading9"/>
    <w:uiPriority w:val="9"/>
    <w:semiHidden/>
    <w:rsid w:val="00A50A52"/>
    <w:rPr>
      <w:rFonts w:asciiTheme="majorHAnsi" w:eastAsiaTheme="majorEastAsia" w:hAnsiTheme="majorHAnsi" w:cstheme="majorBidi"/>
      <w:i/>
      <w:iCs/>
      <w:color w:val="41170A" w:themeColor="accent1" w:themeShade="80"/>
    </w:rPr>
  </w:style>
  <w:style w:type="paragraph" w:styleId="Caption">
    <w:name w:val="caption"/>
    <w:basedOn w:val="Normal"/>
    <w:next w:val="Normal"/>
    <w:uiPriority w:val="35"/>
    <w:semiHidden/>
    <w:unhideWhenUsed/>
    <w:qFormat/>
    <w:rsid w:val="00A50A52"/>
    <w:pPr>
      <w:spacing w:line="240" w:lineRule="auto"/>
    </w:pPr>
    <w:rPr>
      <w:b/>
      <w:bCs/>
      <w:smallCaps/>
      <w:color w:val="FF6B00" w:themeColor="text2"/>
    </w:rPr>
  </w:style>
  <w:style w:type="paragraph" w:styleId="Title">
    <w:name w:val="Title"/>
    <w:basedOn w:val="Normal"/>
    <w:next w:val="Normal"/>
    <w:link w:val="TitleChar"/>
    <w:uiPriority w:val="10"/>
    <w:qFormat/>
    <w:rsid w:val="00A50A52"/>
    <w:pPr>
      <w:spacing w:after="0" w:line="204" w:lineRule="auto"/>
      <w:contextualSpacing/>
      <w:jc w:val="center"/>
    </w:pPr>
    <w:rPr>
      <w:rFonts w:asciiTheme="majorHAnsi" w:eastAsiaTheme="majorEastAsia" w:hAnsiTheme="majorHAnsi" w:cstheme="majorBidi"/>
      <w:color w:val="FF6B00" w:themeColor="text2"/>
      <w:spacing w:val="-15"/>
      <w:sz w:val="36"/>
      <w:szCs w:val="72"/>
    </w:rPr>
  </w:style>
  <w:style w:type="character" w:customStyle="1" w:styleId="TitleChar">
    <w:name w:val="Title Char"/>
    <w:basedOn w:val="DefaultParagraphFont"/>
    <w:link w:val="Title"/>
    <w:uiPriority w:val="10"/>
    <w:rsid w:val="00A50A52"/>
    <w:rPr>
      <w:rFonts w:asciiTheme="majorHAnsi" w:eastAsiaTheme="majorEastAsia" w:hAnsiTheme="majorHAnsi" w:cstheme="majorBidi"/>
      <w:color w:val="FF6B00" w:themeColor="text2"/>
      <w:spacing w:val="-15"/>
      <w:sz w:val="36"/>
      <w:szCs w:val="72"/>
    </w:rPr>
  </w:style>
  <w:style w:type="paragraph" w:styleId="Subtitle">
    <w:name w:val="Subtitle"/>
    <w:basedOn w:val="Normal"/>
    <w:next w:val="Normal"/>
    <w:link w:val="SubtitleChar"/>
    <w:uiPriority w:val="11"/>
    <w:qFormat/>
    <w:rsid w:val="00A50A52"/>
    <w:pPr>
      <w:numPr>
        <w:ilvl w:val="1"/>
      </w:numPr>
      <w:spacing w:after="240" w:line="240" w:lineRule="auto"/>
    </w:pPr>
    <w:rPr>
      <w:rFonts w:asciiTheme="majorHAnsi" w:eastAsiaTheme="majorEastAsia" w:hAnsiTheme="majorHAnsi" w:cstheme="majorBidi"/>
      <w:color w:val="842E14" w:themeColor="accent1"/>
      <w:sz w:val="28"/>
      <w:szCs w:val="28"/>
    </w:rPr>
  </w:style>
  <w:style w:type="character" w:customStyle="1" w:styleId="SubtitleChar">
    <w:name w:val="Subtitle Char"/>
    <w:basedOn w:val="DefaultParagraphFont"/>
    <w:link w:val="Subtitle"/>
    <w:uiPriority w:val="11"/>
    <w:rsid w:val="00A50A52"/>
    <w:rPr>
      <w:rFonts w:asciiTheme="majorHAnsi" w:eastAsiaTheme="majorEastAsia" w:hAnsiTheme="majorHAnsi" w:cstheme="majorBidi"/>
      <w:color w:val="842E14" w:themeColor="accent1"/>
      <w:sz w:val="28"/>
      <w:szCs w:val="28"/>
    </w:rPr>
  </w:style>
  <w:style w:type="character" w:styleId="Strong">
    <w:name w:val="Strong"/>
    <w:basedOn w:val="DefaultParagraphFont"/>
    <w:uiPriority w:val="22"/>
    <w:qFormat/>
    <w:rsid w:val="00A50A52"/>
    <w:rPr>
      <w:b/>
      <w:bCs/>
    </w:rPr>
  </w:style>
  <w:style w:type="character" w:styleId="Emphasis">
    <w:name w:val="Emphasis"/>
    <w:basedOn w:val="DefaultParagraphFont"/>
    <w:uiPriority w:val="20"/>
    <w:qFormat/>
    <w:rsid w:val="00A50A52"/>
    <w:rPr>
      <w:i/>
      <w:iCs/>
    </w:rPr>
  </w:style>
  <w:style w:type="paragraph" w:styleId="Quote">
    <w:name w:val="Quote"/>
    <w:basedOn w:val="Normal"/>
    <w:next w:val="Normal"/>
    <w:link w:val="QuoteChar"/>
    <w:uiPriority w:val="29"/>
    <w:qFormat/>
    <w:rsid w:val="00A50A52"/>
    <w:pPr>
      <w:spacing w:before="120" w:after="120"/>
      <w:ind w:left="720"/>
    </w:pPr>
    <w:rPr>
      <w:color w:val="FF6B00" w:themeColor="text2"/>
      <w:sz w:val="24"/>
      <w:szCs w:val="24"/>
    </w:rPr>
  </w:style>
  <w:style w:type="character" w:customStyle="1" w:styleId="QuoteChar">
    <w:name w:val="Quote Char"/>
    <w:basedOn w:val="DefaultParagraphFont"/>
    <w:link w:val="Quote"/>
    <w:uiPriority w:val="29"/>
    <w:rsid w:val="00A50A52"/>
    <w:rPr>
      <w:color w:val="FF6B00" w:themeColor="text2"/>
      <w:sz w:val="24"/>
      <w:szCs w:val="24"/>
    </w:rPr>
  </w:style>
  <w:style w:type="paragraph" w:styleId="IntenseQuote">
    <w:name w:val="Intense Quote"/>
    <w:basedOn w:val="Normal"/>
    <w:next w:val="Normal"/>
    <w:link w:val="IntenseQuoteChar"/>
    <w:uiPriority w:val="30"/>
    <w:qFormat/>
    <w:rsid w:val="00A50A52"/>
    <w:pPr>
      <w:spacing w:before="100" w:beforeAutospacing="1" w:after="240" w:line="240" w:lineRule="auto"/>
      <w:ind w:left="720"/>
      <w:jc w:val="center"/>
    </w:pPr>
    <w:rPr>
      <w:rFonts w:asciiTheme="majorHAnsi" w:eastAsiaTheme="majorEastAsia" w:hAnsiTheme="majorHAnsi" w:cstheme="majorBidi"/>
      <w:color w:val="FF6B00" w:themeColor="text2"/>
      <w:spacing w:val="-6"/>
      <w:sz w:val="32"/>
      <w:szCs w:val="32"/>
    </w:rPr>
  </w:style>
  <w:style w:type="character" w:customStyle="1" w:styleId="IntenseQuoteChar">
    <w:name w:val="Intense Quote Char"/>
    <w:basedOn w:val="DefaultParagraphFont"/>
    <w:link w:val="IntenseQuote"/>
    <w:uiPriority w:val="30"/>
    <w:rsid w:val="00A50A52"/>
    <w:rPr>
      <w:rFonts w:asciiTheme="majorHAnsi" w:eastAsiaTheme="majorEastAsia" w:hAnsiTheme="majorHAnsi" w:cstheme="majorBidi"/>
      <w:color w:val="FF6B00" w:themeColor="text2"/>
      <w:spacing w:val="-6"/>
      <w:sz w:val="32"/>
      <w:szCs w:val="32"/>
    </w:rPr>
  </w:style>
  <w:style w:type="character" w:styleId="SubtleEmphasis">
    <w:name w:val="Subtle Emphasis"/>
    <w:basedOn w:val="DefaultParagraphFont"/>
    <w:uiPriority w:val="19"/>
    <w:qFormat/>
    <w:rsid w:val="00A50A52"/>
    <w:rPr>
      <w:i/>
      <w:iCs/>
      <w:color w:val="595959" w:themeColor="text1" w:themeTint="A6"/>
    </w:rPr>
  </w:style>
  <w:style w:type="character" w:styleId="IntenseEmphasis">
    <w:name w:val="Intense Emphasis"/>
    <w:basedOn w:val="DefaultParagraphFont"/>
    <w:uiPriority w:val="21"/>
    <w:qFormat/>
    <w:rsid w:val="00A50A52"/>
    <w:rPr>
      <w:b/>
      <w:bCs/>
      <w:i/>
      <w:iCs/>
    </w:rPr>
  </w:style>
  <w:style w:type="character" w:styleId="SubtleReference">
    <w:name w:val="Subtle Reference"/>
    <w:basedOn w:val="DefaultParagraphFont"/>
    <w:uiPriority w:val="31"/>
    <w:qFormat/>
    <w:rsid w:val="00A50A52"/>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A50A52"/>
    <w:rPr>
      <w:b/>
      <w:bCs/>
      <w:smallCaps/>
      <w:color w:val="FF6B00" w:themeColor="text2"/>
      <w:u w:val="single"/>
    </w:rPr>
  </w:style>
  <w:style w:type="character" w:styleId="BookTitle">
    <w:name w:val="Book Title"/>
    <w:basedOn w:val="DefaultParagraphFont"/>
    <w:uiPriority w:val="33"/>
    <w:qFormat/>
    <w:rsid w:val="00A50A52"/>
    <w:rPr>
      <w:b/>
      <w:bCs/>
      <w:smallCaps/>
      <w:spacing w:val="10"/>
    </w:rPr>
  </w:style>
  <w:style w:type="paragraph" w:styleId="TOCHeading">
    <w:name w:val="TOC Heading"/>
    <w:basedOn w:val="Heading1"/>
    <w:next w:val="Normal"/>
    <w:uiPriority w:val="39"/>
    <w:semiHidden/>
    <w:unhideWhenUsed/>
    <w:qFormat/>
    <w:rsid w:val="00A50A52"/>
    <w:pPr>
      <w:outlineLvl w:val="9"/>
    </w:pPr>
  </w:style>
  <w:style w:type="character" w:customStyle="1" w:styleId="FooterChar">
    <w:name w:val="Footer Char"/>
    <w:basedOn w:val="DefaultParagraphFont"/>
    <w:link w:val="Footer"/>
    <w:uiPriority w:val="99"/>
    <w:rsid w:val="00A50A52"/>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757982">
      <w:bodyDiv w:val="1"/>
      <w:marLeft w:val="0"/>
      <w:marRight w:val="0"/>
      <w:marTop w:val="0"/>
      <w:marBottom w:val="0"/>
      <w:divBdr>
        <w:top w:val="none" w:sz="0" w:space="0" w:color="auto"/>
        <w:left w:val="none" w:sz="0" w:space="0" w:color="auto"/>
        <w:bottom w:val="none" w:sz="0" w:space="0" w:color="auto"/>
        <w:right w:val="none" w:sz="0" w:space="0" w:color="auto"/>
      </w:divBdr>
    </w:div>
    <w:div w:id="105468323">
      <w:bodyDiv w:val="1"/>
      <w:marLeft w:val="0"/>
      <w:marRight w:val="0"/>
      <w:marTop w:val="0"/>
      <w:marBottom w:val="0"/>
      <w:divBdr>
        <w:top w:val="none" w:sz="0" w:space="0" w:color="auto"/>
        <w:left w:val="none" w:sz="0" w:space="0" w:color="auto"/>
        <w:bottom w:val="none" w:sz="0" w:space="0" w:color="auto"/>
        <w:right w:val="none" w:sz="0" w:space="0" w:color="auto"/>
      </w:divBdr>
    </w:div>
    <w:div w:id="174618148">
      <w:bodyDiv w:val="1"/>
      <w:marLeft w:val="0"/>
      <w:marRight w:val="0"/>
      <w:marTop w:val="0"/>
      <w:marBottom w:val="0"/>
      <w:divBdr>
        <w:top w:val="none" w:sz="0" w:space="0" w:color="auto"/>
        <w:left w:val="none" w:sz="0" w:space="0" w:color="auto"/>
        <w:bottom w:val="none" w:sz="0" w:space="0" w:color="auto"/>
        <w:right w:val="none" w:sz="0" w:space="0" w:color="auto"/>
      </w:divBdr>
    </w:div>
    <w:div w:id="237063271">
      <w:bodyDiv w:val="1"/>
      <w:marLeft w:val="0"/>
      <w:marRight w:val="0"/>
      <w:marTop w:val="0"/>
      <w:marBottom w:val="0"/>
      <w:divBdr>
        <w:top w:val="none" w:sz="0" w:space="0" w:color="auto"/>
        <w:left w:val="none" w:sz="0" w:space="0" w:color="auto"/>
        <w:bottom w:val="none" w:sz="0" w:space="0" w:color="auto"/>
        <w:right w:val="none" w:sz="0" w:space="0" w:color="auto"/>
      </w:divBdr>
    </w:div>
    <w:div w:id="509756905">
      <w:bodyDiv w:val="1"/>
      <w:marLeft w:val="0"/>
      <w:marRight w:val="0"/>
      <w:marTop w:val="0"/>
      <w:marBottom w:val="0"/>
      <w:divBdr>
        <w:top w:val="none" w:sz="0" w:space="0" w:color="auto"/>
        <w:left w:val="none" w:sz="0" w:space="0" w:color="auto"/>
        <w:bottom w:val="none" w:sz="0" w:space="0" w:color="auto"/>
        <w:right w:val="none" w:sz="0" w:space="0" w:color="auto"/>
      </w:divBdr>
    </w:div>
    <w:div w:id="631403868">
      <w:bodyDiv w:val="1"/>
      <w:marLeft w:val="0"/>
      <w:marRight w:val="0"/>
      <w:marTop w:val="0"/>
      <w:marBottom w:val="0"/>
      <w:divBdr>
        <w:top w:val="none" w:sz="0" w:space="0" w:color="auto"/>
        <w:left w:val="none" w:sz="0" w:space="0" w:color="auto"/>
        <w:bottom w:val="none" w:sz="0" w:space="0" w:color="auto"/>
        <w:right w:val="none" w:sz="0" w:space="0" w:color="auto"/>
      </w:divBdr>
    </w:div>
    <w:div w:id="908997701">
      <w:bodyDiv w:val="1"/>
      <w:marLeft w:val="0"/>
      <w:marRight w:val="0"/>
      <w:marTop w:val="0"/>
      <w:marBottom w:val="0"/>
      <w:divBdr>
        <w:top w:val="none" w:sz="0" w:space="0" w:color="auto"/>
        <w:left w:val="none" w:sz="0" w:space="0" w:color="auto"/>
        <w:bottom w:val="none" w:sz="0" w:space="0" w:color="auto"/>
        <w:right w:val="none" w:sz="0" w:space="0" w:color="auto"/>
      </w:divBdr>
    </w:div>
    <w:div w:id="1069964447">
      <w:bodyDiv w:val="1"/>
      <w:marLeft w:val="0"/>
      <w:marRight w:val="0"/>
      <w:marTop w:val="0"/>
      <w:marBottom w:val="0"/>
      <w:divBdr>
        <w:top w:val="none" w:sz="0" w:space="0" w:color="auto"/>
        <w:left w:val="none" w:sz="0" w:space="0" w:color="auto"/>
        <w:bottom w:val="none" w:sz="0" w:space="0" w:color="auto"/>
        <w:right w:val="none" w:sz="0" w:space="0" w:color="auto"/>
      </w:divBdr>
    </w:div>
    <w:div w:id="1366906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package" Target="embeddings/Microsoft_Excel_Worksheet.xlsx"/><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semini\AppData\Roaming\Skype\My%20Skype%20Received%20Files\ToR%20sample%20manual.dotx" TargetMode="External"/></Relationships>
</file>

<file path=word/theme/theme1.xml><?xml version="1.0" encoding="utf-8"?>
<a:theme xmlns:a="http://schemas.openxmlformats.org/drawingml/2006/main" name="Office Theme">
  <a:themeElements>
    <a:clrScheme name="WV Theme">
      <a:dk1>
        <a:sysClr val="windowText" lastClr="000000"/>
      </a:dk1>
      <a:lt1>
        <a:sysClr val="window" lastClr="FFFFFF"/>
      </a:lt1>
      <a:dk2>
        <a:srgbClr val="FF6B00"/>
      </a:dk2>
      <a:lt2>
        <a:srgbClr val="CAC4BB"/>
      </a:lt2>
      <a:accent1>
        <a:srgbClr val="842E14"/>
      </a:accent1>
      <a:accent2>
        <a:srgbClr val="FDD25F"/>
      </a:accent2>
      <a:accent3>
        <a:srgbClr val="9054A1"/>
      </a:accent3>
      <a:accent4>
        <a:srgbClr val="006661"/>
      </a:accent4>
      <a:accent5>
        <a:srgbClr val="00ACCA"/>
      </a:accent5>
      <a:accent6>
        <a:srgbClr val="46BB95"/>
      </a:accent6>
      <a:hlink>
        <a:srgbClr val="0563C1"/>
      </a:hlink>
      <a:folHlink>
        <a:srgbClr val="954F72"/>
      </a:folHlink>
    </a:clrScheme>
    <a:fontScheme name="WV Theme">
      <a:majorFont>
        <a:latin typeface="Lato"/>
        <a:ea typeface=""/>
        <a:cs typeface=""/>
      </a:majorFont>
      <a:minorFont>
        <a:latin typeface="Lat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d01ee440-7e54-4275-abf5-bf020cfc48b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CC533E2EB132D42AA266FC959D70F52" ma:contentTypeVersion="18" ma:contentTypeDescription="Create a new document." ma:contentTypeScope="" ma:versionID="fa1681158cdd1443c70b8c86522654d7">
  <xsd:schema xmlns:xsd="http://www.w3.org/2001/XMLSchema" xmlns:xs="http://www.w3.org/2001/XMLSchema" xmlns:p="http://schemas.microsoft.com/office/2006/metadata/properties" xmlns:ns3="d01ee440-7e54-4275-abf5-bf020cfc48bc" xmlns:ns4="2698ea8e-9017-4005-9fa0-7a51f03b8917" targetNamespace="http://schemas.microsoft.com/office/2006/metadata/properties" ma:root="true" ma:fieldsID="50d5993f018deb89ee039bde786204d5" ns3:_="" ns4:_="">
    <xsd:import namespace="d01ee440-7e54-4275-abf5-bf020cfc48bc"/>
    <xsd:import namespace="2698ea8e-9017-4005-9fa0-7a51f03b891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OCR"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1ee440-7e54-4275-abf5-bf020cfc48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698ea8e-9017-4005-9fa0-7a51f03b8917"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03CA9F-E8C6-40FA-B8F4-2CB61B223261}">
  <ds:schemaRefs>
    <ds:schemaRef ds:uri="http://schemas.microsoft.com/sharepoint/v3/contenttype/forms"/>
  </ds:schemaRefs>
</ds:datastoreItem>
</file>

<file path=customXml/itemProps2.xml><?xml version="1.0" encoding="utf-8"?>
<ds:datastoreItem xmlns:ds="http://schemas.openxmlformats.org/officeDocument/2006/customXml" ds:itemID="{75107E1D-79C7-4B5C-93DC-5AF3E7118DAA}">
  <ds:schemaRefs>
    <ds:schemaRef ds:uri="http://purl.org/dc/elements/1.1/"/>
    <ds:schemaRef ds:uri="http://schemas.microsoft.com/office/2006/documentManagement/types"/>
    <ds:schemaRef ds:uri="d01ee440-7e54-4275-abf5-bf020cfc48bc"/>
    <ds:schemaRef ds:uri="http://purl.org/dc/dcmitype/"/>
    <ds:schemaRef ds:uri="2698ea8e-9017-4005-9fa0-7a51f03b8917"/>
    <ds:schemaRef ds:uri="http://schemas.microsoft.com/office/2006/metadata/properties"/>
    <ds:schemaRef ds:uri="http://purl.org/dc/terms/"/>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900D123C-6C55-433C-A1C0-C0431D5D30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1ee440-7e54-4275-abf5-bf020cfc48bc"/>
    <ds:schemaRef ds:uri="2698ea8e-9017-4005-9fa0-7a51f03b89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4A5D0B5-6F11-43F5-9FA1-A93E3715CF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ToR sample manual</Template>
  <TotalTime>2</TotalTime>
  <Pages>6</Pages>
  <Words>2095</Words>
  <Characters>12232</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World Vision</Company>
  <LinksUpToDate>false</LinksUpToDate>
  <CharactersWithSpaces>14299</CharactersWithSpaces>
  <SharedDoc>false</SharedDoc>
  <HLinks>
    <vt:vector size="6" baseType="variant">
      <vt:variant>
        <vt:i4>2097199</vt:i4>
      </vt:variant>
      <vt:variant>
        <vt:i4>3</vt:i4>
      </vt:variant>
      <vt:variant>
        <vt:i4>0</vt:i4>
      </vt:variant>
      <vt:variant>
        <vt:i4>5</vt:i4>
      </vt:variant>
      <vt:variant>
        <vt:lpwstr>mailto:Brunilda_Kerciku@wvi.org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isemini</dc:creator>
  <cp:keywords/>
  <dc:description/>
  <cp:lastModifiedBy>Enkelejda Mitro</cp:lastModifiedBy>
  <cp:revision>2</cp:revision>
  <cp:lastPrinted>2017-02-03T15:43:00Z</cp:lastPrinted>
  <dcterms:created xsi:type="dcterms:W3CDTF">2024-06-25T07:55:00Z</dcterms:created>
  <dcterms:modified xsi:type="dcterms:W3CDTF">2024-06-25T07:55:00Z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0x010100ACC533E2EB132D42AA266FC959D70F52</vt:lpwstr>
  </property>
</Properties>
</file>