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2F00" w14:textId="77777777" w:rsidR="007A059A" w:rsidRPr="00E808BB" w:rsidRDefault="00776204" w:rsidP="007A059A">
      <w:pPr>
        <w:pStyle w:val="Heading2"/>
        <w:rPr>
          <w:sz w:val="20"/>
          <w:szCs w:val="20"/>
        </w:rPr>
      </w:pPr>
      <w:r>
        <w:br/>
      </w:r>
      <w:bookmarkStart w:id="0" w:name="_Toc416257876"/>
      <w:r w:rsidR="007A059A" w:rsidRPr="00E808BB">
        <w:rPr>
          <w:sz w:val="20"/>
          <w:szCs w:val="20"/>
        </w:rPr>
        <w:t xml:space="preserve">Attachment I – </w:t>
      </w:r>
      <w:r w:rsidR="007A059A">
        <w:rPr>
          <w:sz w:val="20"/>
          <w:szCs w:val="20"/>
        </w:rPr>
        <w:t>Applicant</w:t>
      </w:r>
      <w:r w:rsidR="007A059A" w:rsidRPr="00E808BB">
        <w:rPr>
          <w:sz w:val="20"/>
          <w:szCs w:val="20"/>
        </w:rPr>
        <w:t xml:space="preserve"> Identification Profile (to be completed by </w:t>
      </w:r>
      <w:r w:rsidR="007A059A">
        <w:rPr>
          <w:sz w:val="20"/>
          <w:szCs w:val="20"/>
        </w:rPr>
        <w:t xml:space="preserve">Lead </w:t>
      </w:r>
      <w:r w:rsidR="007A059A" w:rsidRPr="00E808BB">
        <w:rPr>
          <w:sz w:val="20"/>
          <w:szCs w:val="20"/>
        </w:rPr>
        <w:t>Applicant)</w:t>
      </w:r>
      <w:bookmarkEnd w:id="0"/>
    </w:p>
    <w:tbl>
      <w:tblPr>
        <w:tblStyle w:val="TableGrid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0"/>
      </w:tblGrid>
      <w:tr w:rsidR="007A059A" w:rsidRPr="00E808BB" w14:paraId="2E10DE37" w14:textId="77777777" w:rsidTr="0090126A">
        <w:tc>
          <w:tcPr>
            <w:tcW w:w="9350" w:type="dxa"/>
          </w:tcPr>
          <w:p w14:paraId="69FFC74C" w14:textId="77777777" w:rsidR="007A059A" w:rsidRPr="00E808BB" w:rsidRDefault="007A059A" w:rsidP="0090126A">
            <w:pPr>
              <w:rPr>
                <w:rFonts w:cs="Arial"/>
                <w:szCs w:val="20"/>
                <w:lang w:val="en-GB" w:eastAsia="en-GB"/>
              </w:rPr>
            </w:pPr>
          </w:p>
          <w:p w14:paraId="148DA693" w14:textId="77777777" w:rsidR="007A059A" w:rsidRPr="00E808BB" w:rsidRDefault="007A059A" w:rsidP="0090126A">
            <w:pPr>
              <w:rPr>
                <w:rFonts w:cs="Arial"/>
                <w:szCs w:val="20"/>
                <w:lang w:val="en-GB" w:eastAsia="en-GB"/>
              </w:rPr>
            </w:pPr>
            <w:r w:rsidRPr="00E808BB">
              <w:rPr>
                <w:rFonts w:cs="Arial"/>
                <w:szCs w:val="20"/>
                <w:lang w:val="en-GB" w:eastAsia="en-GB"/>
              </w:rPr>
              <w:t xml:space="preserve">The purpose of this profile is to provide key contact references to UNICEF Albania Country Office in relation to the </w:t>
            </w:r>
            <w:r>
              <w:rPr>
                <w:rFonts w:cs="Arial"/>
                <w:szCs w:val="20"/>
                <w:lang w:val="en-GB" w:eastAsia="en-GB"/>
              </w:rPr>
              <w:t>Applicant’</w:t>
            </w:r>
            <w:r w:rsidRPr="00E808BB">
              <w:rPr>
                <w:rFonts w:cs="Arial"/>
                <w:szCs w:val="20"/>
                <w:lang w:val="en-GB" w:eastAsia="en-GB"/>
              </w:rPr>
              <w:t>s mandate, field of work, technical and managerial capacities, and comparative advantage in relation to the proposed programme(s).</w:t>
            </w:r>
          </w:p>
          <w:p w14:paraId="193C0176" w14:textId="77777777" w:rsidR="007A059A" w:rsidRPr="00E808BB" w:rsidRDefault="007A059A" w:rsidP="0090126A">
            <w:pPr>
              <w:rPr>
                <w:rFonts w:cs="Arial"/>
                <w:szCs w:val="20"/>
                <w:lang w:val="en-GB" w:eastAsia="en-GB"/>
              </w:rPr>
            </w:pPr>
          </w:p>
        </w:tc>
      </w:tr>
    </w:tbl>
    <w:p w14:paraId="5829AF5B" w14:textId="77777777" w:rsidR="007A059A" w:rsidRPr="00E808BB" w:rsidRDefault="007A059A" w:rsidP="007A059A">
      <w:pPr>
        <w:rPr>
          <w:rFonts w:cs="Arial"/>
          <w:szCs w:val="20"/>
          <w:lang w:val="en-GB" w:eastAsia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CellSpacing w:w="11" w:type="dxa"/>
        <w:tblBorders>
          <w:top w:val="outset" w:sz="6" w:space="0" w:color="B8CCE4" w:themeColor="accent1" w:themeTint="66"/>
          <w:left w:val="outset" w:sz="6" w:space="0" w:color="B8CCE4" w:themeColor="accent1" w:themeTint="66"/>
          <w:bottom w:val="outset" w:sz="6" w:space="0" w:color="B8CCE4" w:themeColor="accent1" w:themeTint="66"/>
          <w:right w:val="outset" w:sz="6" w:space="0" w:color="B8CCE4" w:themeColor="accent1" w:themeTint="66"/>
          <w:insideH w:val="outset" w:sz="6" w:space="0" w:color="B8CCE4" w:themeColor="accent1" w:themeTint="66"/>
          <w:insideV w:val="outset" w:sz="6" w:space="0" w:color="B8CCE4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2"/>
        <w:gridCol w:w="2093"/>
        <w:gridCol w:w="5209"/>
      </w:tblGrid>
      <w:tr w:rsidR="007A059A" w:rsidRPr="00E808BB" w14:paraId="7656CBDB" w14:textId="77777777" w:rsidTr="0090126A">
        <w:trPr>
          <w:tblCellSpacing w:w="11" w:type="dxa"/>
        </w:trPr>
        <w:tc>
          <w:tcPr>
            <w:tcW w:w="9300" w:type="dxa"/>
            <w:gridSpan w:val="3"/>
            <w:shd w:val="clear" w:color="auto" w:fill="002060"/>
          </w:tcPr>
          <w:p w14:paraId="52392BEC" w14:textId="77777777" w:rsidR="007A059A" w:rsidRPr="00E808BB" w:rsidRDefault="007A059A" w:rsidP="0090126A">
            <w:pPr>
              <w:rPr>
                <w:rFonts w:cs="Arial"/>
                <w:i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 xml:space="preserve">Section 1. </w:t>
            </w:r>
            <w:r>
              <w:rPr>
                <w:rFonts w:cs="Arial"/>
                <w:szCs w:val="20"/>
                <w:lang w:val="en-GB"/>
              </w:rPr>
              <w:t>Applicant</w:t>
            </w:r>
            <w:r w:rsidRPr="00E808BB">
              <w:rPr>
                <w:rFonts w:cs="Arial"/>
                <w:szCs w:val="20"/>
                <w:lang w:val="en-GB"/>
              </w:rPr>
              <w:t xml:space="preserve"> information</w:t>
            </w:r>
          </w:p>
        </w:tc>
      </w:tr>
      <w:tr w:rsidR="007A059A" w:rsidRPr="00E808BB" w14:paraId="4BDF9DB4" w14:textId="77777777" w:rsidTr="0090126A">
        <w:trPr>
          <w:trHeight w:val="41"/>
          <w:tblCellSpacing w:w="11" w:type="dxa"/>
        </w:trPr>
        <w:tc>
          <w:tcPr>
            <w:tcW w:w="1802" w:type="dxa"/>
            <w:vMerge w:val="restart"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7AD78991" w14:textId="77777777" w:rsidR="007A059A" w:rsidRPr="00E808BB" w:rsidRDefault="007A059A" w:rsidP="0090126A">
            <w:pPr>
              <w:rPr>
                <w:rFonts w:cs="Arial"/>
                <w:szCs w:val="20"/>
                <w:highlight w:val="yellow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 xml:space="preserve">1.1 </w:t>
            </w:r>
            <w:r>
              <w:rPr>
                <w:rFonts w:cs="Arial"/>
                <w:szCs w:val="20"/>
                <w:lang w:val="en-GB"/>
              </w:rPr>
              <w:t xml:space="preserve"> Applicant</w:t>
            </w:r>
            <w:r w:rsidRPr="00E808BB">
              <w:rPr>
                <w:rFonts w:cs="Arial"/>
                <w:szCs w:val="20"/>
                <w:lang w:val="en-GB"/>
              </w:rPr>
              <w:t xml:space="preserve"> information</w:t>
            </w:r>
            <w:r>
              <w:rPr>
                <w:rFonts w:cs="Arial"/>
                <w:szCs w:val="20"/>
                <w:lang w:val="en-GB"/>
              </w:rPr>
              <w:t xml:space="preserve"> </w:t>
            </w:r>
          </w:p>
        </w:tc>
        <w:tc>
          <w:tcPr>
            <w:tcW w:w="2104" w:type="dxa"/>
            <w:tcBorders>
              <w:lef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39C56701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Organization Name</w:t>
            </w:r>
          </w:p>
        </w:tc>
        <w:tc>
          <w:tcPr>
            <w:tcW w:w="5350" w:type="dxa"/>
            <w:tcBorders>
              <w:left w:val="outset" w:sz="6" w:space="0" w:color="B8CCE4" w:themeColor="accent1" w:themeTint="66"/>
            </w:tcBorders>
          </w:tcPr>
          <w:p w14:paraId="650D576B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  <w:tr w:rsidR="007A059A" w:rsidRPr="00E808BB" w14:paraId="2D6564D9" w14:textId="77777777" w:rsidTr="0090126A">
        <w:trPr>
          <w:trHeight w:val="41"/>
          <w:tblCellSpacing w:w="11" w:type="dxa"/>
        </w:trPr>
        <w:tc>
          <w:tcPr>
            <w:tcW w:w="1802" w:type="dxa"/>
            <w:vMerge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5CB1E991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04" w:type="dxa"/>
            <w:tcBorders>
              <w:lef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305A3E16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Acronym</w:t>
            </w:r>
          </w:p>
        </w:tc>
        <w:tc>
          <w:tcPr>
            <w:tcW w:w="5350" w:type="dxa"/>
            <w:tcBorders>
              <w:left w:val="outset" w:sz="6" w:space="0" w:color="B8CCE4" w:themeColor="accent1" w:themeTint="66"/>
            </w:tcBorders>
          </w:tcPr>
          <w:p w14:paraId="110CA6BD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  <w:tr w:rsidR="007A059A" w:rsidRPr="00E808BB" w14:paraId="18E3AF90" w14:textId="77777777" w:rsidTr="0090126A">
        <w:trPr>
          <w:trHeight w:val="41"/>
          <w:tblCellSpacing w:w="11" w:type="dxa"/>
        </w:trPr>
        <w:tc>
          <w:tcPr>
            <w:tcW w:w="1802" w:type="dxa"/>
            <w:vMerge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25DA978D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04" w:type="dxa"/>
            <w:tcBorders>
              <w:left w:val="outset" w:sz="6" w:space="0" w:color="B8CCE4" w:themeColor="accent1" w:themeTint="66"/>
              <w:bottom w:val="outset" w:sz="6" w:space="0" w:color="B8CCE4" w:themeColor="accent1" w:themeTint="66"/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4DF4B0F9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 xml:space="preserve">Category of </w:t>
            </w:r>
            <w:r>
              <w:rPr>
                <w:rFonts w:cs="Arial"/>
                <w:szCs w:val="20"/>
                <w:lang w:val="en-GB"/>
              </w:rPr>
              <w:t>Applicant</w:t>
            </w:r>
            <w:r w:rsidRPr="00E808BB">
              <w:rPr>
                <w:rStyle w:val="FootnoteReference"/>
                <w:rFonts w:cs="Arial"/>
                <w:szCs w:val="20"/>
                <w:lang w:val="en-GB"/>
              </w:rPr>
              <w:footnoteReference w:id="2"/>
            </w:r>
          </w:p>
        </w:tc>
        <w:tc>
          <w:tcPr>
            <w:tcW w:w="5350" w:type="dxa"/>
            <w:tcBorders>
              <w:left w:val="outset" w:sz="6" w:space="0" w:color="B8CCE4" w:themeColor="accent1" w:themeTint="66"/>
              <w:bottom w:val="outset" w:sz="6" w:space="0" w:color="B8CCE4" w:themeColor="accent1" w:themeTint="66"/>
            </w:tcBorders>
          </w:tcPr>
          <w:p w14:paraId="3F361580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  <w:tr w:rsidR="007A059A" w:rsidRPr="00E808BB" w14:paraId="2FD9635A" w14:textId="77777777" w:rsidTr="0090126A">
        <w:trPr>
          <w:trHeight w:val="41"/>
          <w:tblCellSpacing w:w="11" w:type="dxa"/>
        </w:trPr>
        <w:tc>
          <w:tcPr>
            <w:tcW w:w="1802" w:type="dxa"/>
            <w:vMerge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71D2D58A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04" w:type="dxa"/>
            <w:tcBorders>
              <w:left w:val="outset" w:sz="6" w:space="0" w:color="B8CCE4" w:themeColor="accent1" w:themeTint="66"/>
              <w:bottom w:val="outset" w:sz="6" w:space="0" w:color="B8CCE4" w:themeColor="accent1" w:themeTint="66"/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4057121C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Address</w:t>
            </w:r>
          </w:p>
        </w:tc>
        <w:tc>
          <w:tcPr>
            <w:tcW w:w="5350" w:type="dxa"/>
            <w:tcBorders>
              <w:left w:val="outset" w:sz="6" w:space="0" w:color="B8CCE4" w:themeColor="accent1" w:themeTint="66"/>
              <w:bottom w:val="outset" w:sz="6" w:space="0" w:color="B8CCE4" w:themeColor="accent1" w:themeTint="66"/>
            </w:tcBorders>
          </w:tcPr>
          <w:p w14:paraId="675E8320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  <w:tr w:rsidR="007A059A" w:rsidRPr="00E808BB" w14:paraId="7A772D5B" w14:textId="77777777" w:rsidTr="0090126A">
        <w:trPr>
          <w:trHeight w:val="131"/>
          <w:tblCellSpacing w:w="11" w:type="dxa"/>
        </w:trPr>
        <w:tc>
          <w:tcPr>
            <w:tcW w:w="1802" w:type="dxa"/>
            <w:vMerge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41C54FC8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04" w:type="dxa"/>
            <w:tcBorders>
              <w:top w:val="outset" w:sz="6" w:space="0" w:color="B8CCE4" w:themeColor="accent1" w:themeTint="66"/>
              <w:left w:val="outset" w:sz="6" w:space="0" w:color="B8CCE4" w:themeColor="accent1" w:themeTint="66"/>
              <w:bottom w:val="outset" w:sz="6" w:space="0" w:color="B8CCE4" w:themeColor="accent1" w:themeTint="66"/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49928E90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Registration number</w:t>
            </w:r>
          </w:p>
        </w:tc>
        <w:tc>
          <w:tcPr>
            <w:tcW w:w="5350" w:type="dxa"/>
            <w:tcBorders>
              <w:top w:val="outset" w:sz="6" w:space="0" w:color="B8CCE4" w:themeColor="accent1" w:themeTint="66"/>
              <w:left w:val="outset" w:sz="6" w:space="0" w:color="B8CCE4" w:themeColor="accent1" w:themeTint="66"/>
              <w:bottom w:val="outset" w:sz="6" w:space="0" w:color="B8CCE4" w:themeColor="accent1" w:themeTint="66"/>
            </w:tcBorders>
          </w:tcPr>
          <w:p w14:paraId="1673FB2A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(copy of registration to be attached)</w:t>
            </w:r>
          </w:p>
        </w:tc>
      </w:tr>
      <w:tr w:rsidR="007A059A" w:rsidRPr="00E808BB" w14:paraId="11A97E3B" w14:textId="77777777" w:rsidTr="0090126A">
        <w:trPr>
          <w:trHeight w:val="131"/>
          <w:tblCellSpacing w:w="11" w:type="dxa"/>
        </w:trPr>
        <w:tc>
          <w:tcPr>
            <w:tcW w:w="1802" w:type="dxa"/>
            <w:vMerge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4913F79D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04" w:type="dxa"/>
            <w:tcBorders>
              <w:top w:val="outset" w:sz="6" w:space="0" w:color="B8CCE4" w:themeColor="accent1" w:themeTint="66"/>
              <w:left w:val="outset" w:sz="6" w:space="0" w:color="B8CCE4" w:themeColor="accent1" w:themeTint="66"/>
              <w:bottom w:val="outset" w:sz="6" w:space="0" w:color="B8CCE4" w:themeColor="accent1" w:themeTint="66"/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1E0F301B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Telephone</w:t>
            </w:r>
          </w:p>
        </w:tc>
        <w:tc>
          <w:tcPr>
            <w:tcW w:w="5350" w:type="dxa"/>
            <w:tcBorders>
              <w:top w:val="outset" w:sz="6" w:space="0" w:color="B8CCE4" w:themeColor="accent1" w:themeTint="66"/>
              <w:left w:val="outset" w:sz="6" w:space="0" w:color="B8CCE4" w:themeColor="accent1" w:themeTint="66"/>
              <w:bottom w:val="outset" w:sz="6" w:space="0" w:color="B8CCE4" w:themeColor="accent1" w:themeTint="66"/>
            </w:tcBorders>
          </w:tcPr>
          <w:p w14:paraId="47B54F21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  <w:tr w:rsidR="007A059A" w:rsidRPr="00E808BB" w14:paraId="2D356AD3" w14:textId="77777777" w:rsidTr="0090126A">
        <w:trPr>
          <w:trHeight w:val="131"/>
          <w:tblCellSpacing w:w="11" w:type="dxa"/>
        </w:trPr>
        <w:tc>
          <w:tcPr>
            <w:tcW w:w="1802" w:type="dxa"/>
            <w:vMerge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2E5C5DB9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04" w:type="dxa"/>
            <w:tcBorders>
              <w:top w:val="outset" w:sz="6" w:space="0" w:color="B8CCE4" w:themeColor="accent1" w:themeTint="66"/>
              <w:left w:val="outset" w:sz="6" w:space="0" w:color="B8CCE4" w:themeColor="accent1" w:themeTint="66"/>
              <w:bottom w:val="outset" w:sz="6" w:space="0" w:color="B8CCE4" w:themeColor="accent1" w:themeTint="66"/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28845634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Website</w:t>
            </w:r>
          </w:p>
        </w:tc>
        <w:tc>
          <w:tcPr>
            <w:tcW w:w="5350" w:type="dxa"/>
            <w:tcBorders>
              <w:top w:val="outset" w:sz="6" w:space="0" w:color="B8CCE4" w:themeColor="accent1" w:themeTint="66"/>
              <w:left w:val="outset" w:sz="6" w:space="0" w:color="B8CCE4" w:themeColor="accent1" w:themeTint="66"/>
              <w:bottom w:val="outset" w:sz="6" w:space="0" w:color="B8CCE4" w:themeColor="accent1" w:themeTint="66"/>
            </w:tcBorders>
          </w:tcPr>
          <w:p w14:paraId="77EBD41E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  <w:tr w:rsidR="007A059A" w:rsidRPr="00E808BB" w14:paraId="10C54951" w14:textId="77777777" w:rsidTr="0090126A">
        <w:trPr>
          <w:trHeight w:val="131"/>
          <w:tblCellSpacing w:w="11" w:type="dxa"/>
        </w:trPr>
        <w:tc>
          <w:tcPr>
            <w:tcW w:w="1802" w:type="dxa"/>
            <w:vMerge w:val="restart"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754FF817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 xml:space="preserve">1.2 Head of </w:t>
            </w:r>
            <w:r>
              <w:rPr>
                <w:rFonts w:cs="Arial"/>
                <w:szCs w:val="20"/>
                <w:lang w:val="en-GB"/>
              </w:rPr>
              <w:t>Entity</w:t>
            </w:r>
          </w:p>
        </w:tc>
        <w:tc>
          <w:tcPr>
            <w:tcW w:w="2104" w:type="dxa"/>
            <w:tcBorders>
              <w:top w:val="outset" w:sz="6" w:space="0" w:color="B8CCE4" w:themeColor="accent1" w:themeTint="66"/>
              <w:left w:val="outset" w:sz="6" w:space="0" w:color="B8CCE4" w:themeColor="accent1" w:themeTint="66"/>
              <w:bottom w:val="outset" w:sz="6" w:space="0" w:color="B8CCE4" w:themeColor="accent1" w:themeTint="66"/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17ED8996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Name, Surname</w:t>
            </w:r>
          </w:p>
        </w:tc>
        <w:tc>
          <w:tcPr>
            <w:tcW w:w="5350" w:type="dxa"/>
            <w:tcBorders>
              <w:top w:val="outset" w:sz="6" w:space="0" w:color="B8CCE4" w:themeColor="accent1" w:themeTint="66"/>
              <w:left w:val="outset" w:sz="6" w:space="0" w:color="B8CCE4" w:themeColor="accent1" w:themeTint="66"/>
              <w:bottom w:val="outset" w:sz="6" w:space="0" w:color="B8CCE4" w:themeColor="accent1" w:themeTint="66"/>
            </w:tcBorders>
          </w:tcPr>
          <w:p w14:paraId="0EC40375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  <w:tr w:rsidR="007A059A" w:rsidRPr="00E808BB" w14:paraId="43A38417" w14:textId="77777777" w:rsidTr="0090126A">
        <w:trPr>
          <w:trHeight w:val="131"/>
          <w:tblCellSpacing w:w="11" w:type="dxa"/>
        </w:trPr>
        <w:tc>
          <w:tcPr>
            <w:tcW w:w="1802" w:type="dxa"/>
            <w:vMerge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7B9A6989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04" w:type="dxa"/>
            <w:tcBorders>
              <w:top w:val="outset" w:sz="6" w:space="0" w:color="B8CCE4" w:themeColor="accent1" w:themeTint="66"/>
              <w:left w:val="outset" w:sz="6" w:space="0" w:color="B8CCE4" w:themeColor="accent1" w:themeTint="66"/>
              <w:bottom w:val="outset" w:sz="6" w:space="0" w:color="B8CCE4" w:themeColor="accent1" w:themeTint="66"/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6DCFA70D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 xml:space="preserve">Function </w:t>
            </w:r>
          </w:p>
        </w:tc>
        <w:tc>
          <w:tcPr>
            <w:tcW w:w="5350" w:type="dxa"/>
            <w:tcBorders>
              <w:top w:val="outset" w:sz="6" w:space="0" w:color="B8CCE4" w:themeColor="accent1" w:themeTint="66"/>
              <w:left w:val="outset" w:sz="6" w:space="0" w:color="B8CCE4" w:themeColor="accent1" w:themeTint="66"/>
              <w:bottom w:val="outset" w:sz="6" w:space="0" w:color="B8CCE4" w:themeColor="accent1" w:themeTint="66"/>
            </w:tcBorders>
          </w:tcPr>
          <w:p w14:paraId="52488858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  <w:tr w:rsidR="007A059A" w:rsidRPr="00E808BB" w14:paraId="763EA799" w14:textId="77777777" w:rsidTr="0090126A">
        <w:trPr>
          <w:trHeight w:val="131"/>
          <w:tblCellSpacing w:w="11" w:type="dxa"/>
        </w:trPr>
        <w:tc>
          <w:tcPr>
            <w:tcW w:w="1802" w:type="dxa"/>
            <w:vMerge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730F4450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04" w:type="dxa"/>
            <w:tcBorders>
              <w:top w:val="outset" w:sz="6" w:space="0" w:color="B8CCE4" w:themeColor="accent1" w:themeTint="66"/>
              <w:left w:val="outset" w:sz="6" w:space="0" w:color="B8CCE4" w:themeColor="accent1" w:themeTint="66"/>
              <w:bottom w:val="outset" w:sz="6" w:space="0" w:color="B8CCE4" w:themeColor="accent1" w:themeTint="66"/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2BBCA8B9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 xml:space="preserve">Email </w:t>
            </w:r>
          </w:p>
        </w:tc>
        <w:tc>
          <w:tcPr>
            <w:tcW w:w="5350" w:type="dxa"/>
            <w:tcBorders>
              <w:top w:val="outset" w:sz="6" w:space="0" w:color="B8CCE4" w:themeColor="accent1" w:themeTint="66"/>
              <w:left w:val="outset" w:sz="6" w:space="0" w:color="B8CCE4" w:themeColor="accent1" w:themeTint="66"/>
              <w:bottom w:val="outset" w:sz="6" w:space="0" w:color="B8CCE4" w:themeColor="accent1" w:themeTint="66"/>
            </w:tcBorders>
          </w:tcPr>
          <w:p w14:paraId="7FA19E31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  <w:tr w:rsidR="007A059A" w:rsidRPr="00E808BB" w14:paraId="710AB339" w14:textId="77777777" w:rsidTr="0090126A">
        <w:trPr>
          <w:trHeight w:val="131"/>
          <w:tblCellSpacing w:w="11" w:type="dxa"/>
        </w:trPr>
        <w:tc>
          <w:tcPr>
            <w:tcW w:w="1802" w:type="dxa"/>
            <w:vMerge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5CB084B4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04" w:type="dxa"/>
            <w:tcBorders>
              <w:top w:val="outset" w:sz="6" w:space="0" w:color="B8CCE4" w:themeColor="accent1" w:themeTint="66"/>
              <w:left w:val="outset" w:sz="6" w:space="0" w:color="B8CCE4" w:themeColor="accent1" w:themeTint="66"/>
              <w:bottom w:val="outset" w:sz="6" w:space="0" w:color="B8CCE4" w:themeColor="accent1" w:themeTint="66"/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7ADFCB6C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Telephone</w:t>
            </w:r>
          </w:p>
        </w:tc>
        <w:tc>
          <w:tcPr>
            <w:tcW w:w="5350" w:type="dxa"/>
            <w:tcBorders>
              <w:top w:val="outset" w:sz="6" w:space="0" w:color="B8CCE4" w:themeColor="accent1" w:themeTint="66"/>
              <w:left w:val="outset" w:sz="6" w:space="0" w:color="B8CCE4" w:themeColor="accent1" w:themeTint="66"/>
              <w:bottom w:val="outset" w:sz="6" w:space="0" w:color="B8CCE4" w:themeColor="accent1" w:themeTint="66"/>
            </w:tcBorders>
          </w:tcPr>
          <w:p w14:paraId="768BECDC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  <w:tr w:rsidR="007A059A" w:rsidRPr="00E808BB" w14:paraId="6E92DE7C" w14:textId="77777777" w:rsidTr="0090126A">
        <w:trPr>
          <w:trHeight w:val="131"/>
          <w:tblCellSpacing w:w="11" w:type="dxa"/>
        </w:trPr>
        <w:tc>
          <w:tcPr>
            <w:tcW w:w="1802" w:type="dxa"/>
            <w:vMerge w:val="restart"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428A82ED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1.3 Contact</w:t>
            </w:r>
            <w:r>
              <w:rPr>
                <w:rFonts w:cs="Arial"/>
                <w:szCs w:val="20"/>
                <w:lang w:val="en-GB"/>
              </w:rPr>
              <w:t>/responsible</w:t>
            </w:r>
            <w:r w:rsidRPr="00E808BB">
              <w:rPr>
                <w:rFonts w:cs="Arial"/>
                <w:szCs w:val="20"/>
                <w:lang w:val="en-GB"/>
              </w:rPr>
              <w:t xml:space="preserve"> person (if different from 1.2)</w:t>
            </w:r>
          </w:p>
        </w:tc>
        <w:tc>
          <w:tcPr>
            <w:tcW w:w="2104" w:type="dxa"/>
            <w:tcBorders>
              <w:top w:val="outset" w:sz="6" w:space="0" w:color="B8CCE4" w:themeColor="accent1" w:themeTint="66"/>
              <w:left w:val="outset" w:sz="6" w:space="0" w:color="B8CCE4" w:themeColor="accent1" w:themeTint="66"/>
              <w:bottom w:val="outset" w:sz="6" w:space="0" w:color="B8CCE4" w:themeColor="accent1" w:themeTint="66"/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56CD8341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Name, Surname</w:t>
            </w:r>
          </w:p>
        </w:tc>
        <w:tc>
          <w:tcPr>
            <w:tcW w:w="5350" w:type="dxa"/>
            <w:tcBorders>
              <w:top w:val="outset" w:sz="6" w:space="0" w:color="B8CCE4" w:themeColor="accent1" w:themeTint="66"/>
              <w:left w:val="outset" w:sz="6" w:space="0" w:color="B8CCE4" w:themeColor="accent1" w:themeTint="66"/>
              <w:bottom w:val="outset" w:sz="6" w:space="0" w:color="B8CCE4" w:themeColor="accent1" w:themeTint="66"/>
            </w:tcBorders>
          </w:tcPr>
          <w:p w14:paraId="2531478E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  <w:tr w:rsidR="007A059A" w:rsidRPr="00E808BB" w14:paraId="2EAAB40E" w14:textId="77777777" w:rsidTr="0090126A">
        <w:trPr>
          <w:trHeight w:val="131"/>
          <w:tblCellSpacing w:w="11" w:type="dxa"/>
        </w:trPr>
        <w:tc>
          <w:tcPr>
            <w:tcW w:w="1802" w:type="dxa"/>
            <w:vMerge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136E3B54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04" w:type="dxa"/>
            <w:tcBorders>
              <w:top w:val="outset" w:sz="6" w:space="0" w:color="B8CCE4" w:themeColor="accent1" w:themeTint="66"/>
              <w:left w:val="outset" w:sz="6" w:space="0" w:color="B8CCE4" w:themeColor="accent1" w:themeTint="66"/>
              <w:bottom w:val="outset" w:sz="6" w:space="0" w:color="B8CCE4" w:themeColor="accent1" w:themeTint="66"/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06E6B7CC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Function</w:t>
            </w:r>
          </w:p>
        </w:tc>
        <w:tc>
          <w:tcPr>
            <w:tcW w:w="5350" w:type="dxa"/>
            <w:tcBorders>
              <w:top w:val="outset" w:sz="6" w:space="0" w:color="B8CCE4" w:themeColor="accent1" w:themeTint="66"/>
              <w:left w:val="outset" w:sz="6" w:space="0" w:color="B8CCE4" w:themeColor="accent1" w:themeTint="66"/>
              <w:bottom w:val="outset" w:sz="6" w:space="0" w:color="B8CCE4" w:themeColor="accent1" w:themeTint="66"/>
            </w:tcBorders>
          </w:tcPr>
          <w:p w14:paraId="5C25BC03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  <w:tr w:rsidR="007A059A" w:rsidRPr="00E808BB" w14:paraId="21537695" w14:textId="77777777" w:rsidTr="0090126A">
        <w:trPr>
          <w:trHeight w:val="131"/>
          <w:tblCellSpacing w:w="11" w:type="dxa"/>
        </w:trPr>
        <w:tc>
          <w:tcPr>
            <w:tcW w:w="1802" w:type="dxa"/>
            <w:vMerge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65CA4551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04" w:type="dxa"/>
            <w:tcBorders>
              <w:top w:val="outset" w:sz="6" w:space="0" w:color="B8CCE4" w:themeColor="accent1" w:themeTint="66"/>
              <w:left w:val="outset" w:sz="6" w:space="0" w:color="B8CCE4" w:themeColor="accent1" w:themeTint="66"/>
              <w:bottom w:val="outset" w:sz="6" w:space="0" w:color="B8CCE4" w:themeColor="accent1" w:themeTint="66"/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1BD2122A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Email</w:t>
            </w:r>
          </w:p>
        </w:tc>
        <w:tc>
          <w:tcPr>
            <w:tcW w:w="5350" w:type="dxa"/>
            <w:tcBorders>
              <w:top w:val="outset" w:sz="6" w:space="0" w:color="B8CCE4" w:themeColor="accent1" w:themeTint="66"/>
              <w:left w:val="outset" w:sz="6" w:space="0" w:color="B8CCE4" w:themeColor="accent1" w:themeTint="66"/>
              <w:bottom w:val="outset" w:sz="6" w:space="0" w:color="B8CCE4" w:themeColor="accent1" w:themeTint="66"/>
            </w:tcBorders>
          </w:tcPr>
          <w:p w14:paraId="650F91A6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  <w:tr w:rsidR="007A059A" w:rsidRPr="00E808BB" w14:paraId="2878B512" w14:textId="77777777" w:rsidTr="0090126A">
        <w:trPr>
          <w:trHeight w:val="131"/>
          <w:tblCellSpacing w:w="11" w:type="dxa"/>
        </w:trPr>
        <w:tc>
          <w:tcPr>
            <w:tcW w:w="1802" w:type="dxa"/>
            <w:vMerge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19F8ED7A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04" w:type="dxa"/>
            <w:tcBorders>
              <w:top w:val="outset" w:sz="6" w:space="0" w:color="B8CCE4" w:themeColor="accent1" w:themeTint="66"/>
              <w:left w:val="outset" w:sz="6" w:space="0" w:color="B8CCE4" w:themeColor="accent1" w:themeTint="66"/>
              <w:bottom w:val="outset" w:sz="6" w:space="0" w:color="B8CCE4" w:themeColor="accent1" w:themeTint="66"/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7DBB0F66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Telephone</w:t>
            </w:r>
          </w:p>
        </w:tc>
        <w:tc>
          <w:tcPr>
            <w:tcW w:w="5350" w:type="dxa"/>
            <w:tcBorders>
              <w:top w:val="outset" w:sz="6" w:space="0" w:color="B8CCE4" w:themeColor="accent1" w:themeTint="66"/>
              <w:left w:val="outset" w:sz="6" w:space="0" w:color="B8CCE4" w:themeColor="accent1" w:themeTint="66"/>
              <w:bottom w:val="outset" w:sz="6" w:space="0" w:color="B8CCE4" w:themeColor="accent1" w:themeTint="66"/>
            </w:tcBorders>
          </w:tcPr>
          <w:p w14:paraId="0C4AB119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  <w:tr w:rsidR="007A059A" w:rsidRPr="00E808BB" w14:paraId="3F51D502" w14:textId="77777777" w:rsidTr="0090126A">
        <w:trPr>
          <w:trHeight w:val="131"/>
          <w:tblCellSpacing w:w="11" w:type="dxa"/>
        </w:trPr>
        <w:tc>
          <w:tcPr>
            <w:tcW w:w="1802" w:type="dxa"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39C734BA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1.4 Programme Proposal title</w:t>
            </w:r>
          </w:p>
        </w:tc>
        <w:tc>
          <w:tcPr>
            <w:tcW w:w="7476" w:type="dxa"/>
            <w:gridSpan w:val="2"/>
            <w:tcBorders>
              <w:top w:val="outset" w:sz="6" w:space="0" w:color="B8CCE4" w:themeColor="accent1" w:themeTint="66"/>
              <w:left w:val="outset" w:sz="6" w:space="0" w:color="B8CCE4" w:themeColor="accent1" w:themeTint="66"/>
              <w:bottom w:val="outset" w:sz="6" w:space="0" w:color="B8CCE4" w:themeColor="accent1" w:themeTint="66"/>
            </w:tcBorders>
            <w:shd w:val="clear" w:color="auto" w:fill="auto"/>
            <w:vAlign w:val="center"/>
          </w:tcPr>
          <w:p w14:paraId="2A3E9E76" w14:textId="77777777" w:rsidR="007A059A" w:rsidRPr="00E808BB" w:rsidRDefault="007A059A" w:rsidP="0090126A">
            <w:pPr>
              <w:pStyle w:val="ListParagraph"/>
              <w:ind w:left="371"/>
              <w:rPr>
                <w:rFonts w:cs="Arial"/>
                <w:szCs w:val="20"/>
                <w:lang w:val="en-GB"/>
              </w:rPr>
            </w:pPr>
          </w:p>
        </w:tc>
      </w:tr>
    </w:tbl>
    <w:p w14:paraId="416573C9" w14:textId="77777777" w:rsidR="007A059A" w:rsidRDefault="007A059A" w:rsidP="007A059A">
      <w:pPr>
        <w:rPr>
          <w:rFonts w:cs="Arial"/>
          <w:szCs w:val="20"/>
          <w:lang w:val="en-GB"/>
        </w:rPr>
      </w:pPr>
    </w:p>
    <w:p w14:paraId="06AEF26C" w14:textId="77777777" w:rsidR="007A059A" w:rsidRPr="00E808BB" w:rsidRDefault="007A059A" w:rsidP="007A059A">
      <w:pPr>
        <w:rPr>
          <w:rFonts w:cs="Arial"/>
          <w:szCs w:val="20"/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CellSpacing w:w="11" w:type="dxa"/>
        <w:tblBorders>
          <w:top w:val="outset" w:sz="6" w:space="0" w:color="B8CCE4" w:themeColor="accent1" w:themeTint="66"/>
          <w:left w:val="outset" w:sz="6" w:space="0" w:color="B8CCE4" w:themeColor="accent1" w:themeTint="66"/>
          <w:bottom w:val="outset" w:sz="6" w:space="0" w:color="B8CCE4" w:themeColor="accent1" w:themeTint="66"/>
          <w:right w:val="outset" w:sz="6" w:space="0" w:color="B8CCE4" w:themeColor="accent1" w:themeTint="66"/>
          <w:insideH w:val="outset" w:sz="6" w:space="0" w:color="B8CCE4" w:themeColor="accent1" w:themeTint="66"/>
          <w:insideV w:val="outset" w:sz="6" w:space="0" w:color="B8CCE4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5"/>
        <w:gridCol w:w="7509"/>
      </w:tblGrid>
      <w:tr w:rsidR="007A059A" w:rsidRPr="00E808BB" w14:paraId="6533D796" w14:textId="77777777" w:rsidTr="0090126A">
        <w:trPr>
          <w:tblHeader/>
          <w:tblCellSpacing w:w="11" w:type="dxa"/>
        </w:trPr>
        <w:tc>
          <w:tcPr>
            <w:tcW w:w="9300" w:type="dxa"/>
            <w:gridSpan w:val="2"/>
            <w:shd w:val="clear" w:color="auto" w:fill="002060"/>
          </w:tcPr>
          <w:p w14:paraId="6C17B97D" w14:textId="77777777" w:rsidR="007A059A" w:rsidRPr="00E808BB" w:rsidRDefault="007A059A" w:rsidP="0090126A">
            <w:pPr>
              <w:rPr>
                <w:rFonts w:cs="Arial"/>
                <w:i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lastRenderedPageBreak/>
              <w:t>Section 2.</w:t>
            </w:r>
            <w:r>
              <w:rPr>
                <w:rFonts w:cs="Arial"/>
                <w:szCs w:val="20"/>
                <w:lang w:val="en-GB"/>
              </w:rPr>
              <w:t xml:space="preserve"> Applicant</w:t>
            </w:r>
            <w:r w:rsidRPr="00E808BB">
              <w:rPr>
                <w:rFonts w:cs="Arial"/>
                <w:szCs w:val="20"/>
                <w:lang w:val="en-GB"/>
              </w:rPr>
              <w:t xml:space="preserve"> expertise and experience in the sector area</w:t>
            </w:r>
          </w:p>
        </w:tc>
      </w:tr>
      <w:tr w:rsidR="007A059A" w:rsidRPr="00E808BB" w14:paraId="2C108EF9" w14:textId="77777777" w:rsidTr="0090126A">
        <w:trPr>
          <w:tblCellSpacing w:w="11" w:type="dxa"/>
        </w:trPr>
        <w:tc>
          <w:tcPr>
            <w:tcW w:w="1802" w:type="dxa"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10E273FB" w14:textId="77777777" w:rsidR="007A059A" w:rsidRPr="00EA6072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A6072">
              <w:rPr>
                <w:rFonts w:cs="Arial"/>
                <w:szCs w:val="20"/>
                <w:lang w:val="en-GB"/>
              </w:rPr>
              <w:t>2.1 Applicant mandate, sector area and geographic coverage</w:t>
            </w:r>
          </w:p>
        </w:tc>
        <w:tc>
          <w:tcPr>
            <w:tcW w:w="7476" w:type="dxa"/>
            <w:tcBorders>
              <w:left w:val="outset" w:sz="6" w:space="0" w:color="B8CCE4" w:themeColor="accent1" w:themeTint="66"/>
            </w:tcBorders>
            <w:shd w:val="clear" w:color="auto" w:fill="auto"/>
          </w:tcPr>
          <w:p w14:paraId="5A881988" w14:textId="77777777" w:rsidR="007A059A" w:rsidRPr="00EA6072" w:rsidRDefault="007A059A" w:rsidP="0090126A">
            <w:pPr>
              <w:rPr>
                <w:rFonts w:cs="Arial"/>
                <w:i/>
                <w:szCs w:val="20"/>
                <w:lang w:val="en-GB"/>
              </w:rPr>
            </w:pPr>
            <w:r w:rsidRPr="00EA6072">
              <w:rPr>
                <w:rFonts w:cs="Arial"/>
                <w:i/>
                <w:szCs w:val="20"/>
                <w:lang w:val="en-GB"/>
              </w:rPr>
              <w:t>Outline the entity’s mandate, field of work and geographic coverage</w:t>
            </w:r>
          </w:p>
          <w:p w14:paraId="32485CD6" w14:textId="77777777" w:rsidR="007A059A" w:rsidRPr="008F5D31" w:rsidRDefault="007A059A" w:rsidP="0090126A">
            <w:pPr>
              <w:rPr>
                <w:rFonts w:cs="Arial"/>
                <w:i/>
                <w:color w:val="000000" w:themeColor="text1"/>
                <w:szCs w:val="20"/>
                <w:lang w:val="en-GB"/>
              </w:rPr>
            </w:pPr>
            <w:r w:rsidRPr="008F5D31">
              <w:rPr>
                <w:rFonts w:cs="Arial"/>
                <w:i/>
                <w:color w:val="000000" w:themeColor="text1"/>
                <w:szCs w:val="20"/>
                <w:lang w:val="en-GB"/>
              </w:rPr>
              <w:t>(max 250 words)</w:t>
            </w:r>
          </w:p>
          <w:p w14:paraId="1D1E3CD6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  <w:tr w:rsidR="007A059A" w:rsidRPr="00E808BB" w14:paraId="006F285A" w14:textId="77777777" w:rsidTr="0090126A">
        <w:trPr>
          <w:tblCellSpacing w:w="11" w:type="dxa"/>
        </w:trPr>
        <w:tc>
          <w:tcPr>
            <w:tcW w:w="1802" w:type="dxa"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1249A6E6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2.2  Available expertise and specialists</w:t>
            </w:r>
          </w:p>
        </w:tc>
        <w:tc>
          <w:tcPr>
            <w:tcW w:w="7476" w:type="dxa"/>
            <w:tcBorders>
              <w:left w:val="outset" w:sz="6" w:space="0" w:color="B8CCE4" w:themeColor="accent1" w:themeTint="66"/>
            </w:tcBorders>
            <w:shd w:val="clear" w:color="auto" w:fill="auto"/>
          </w:tcPr>
          <w:p w14:paraId="2E948120" w14:textId="77777777" w:rsidR="007A059A" w:rsidRPr="00E808BB" w:rsidRDefault="007A059A" w:rsidP="0090126A">
            <w:pPr>
              <w:rPr>
                <w:rFonts w:cs="Arial"/>
                <w:i/>
                <w:szCs w:val="20"/>
                <w:lang w:val="en-GB"/>
              </w:rPr>
            </w:pPr>
            <w:r w:rsidRPr="00E808BB">
              <w:rPr>
                <w:rFonts w:cs="Arial"/>
                <w:i/>
                <w:szCs w:val="20"/>
                <w:lang w:val="en-GB"/>
              </w:rPr>
              <w:t xml:space="preserve">Outline the distinctive technical capacity of the </w:t>
            </w:r>
            <w:r>
              <w:rPr>
                <w:rFonts w:cs="Arial"/>
                <w:i/>
                <w:szCs w:val="20"/>
                <w:lang w:val="en-GB"/>
              </w:rPr>
              <w:t>Applicant/Entity</w:t>
            </w:r>
            <w:r w:rsidRPr="00E808BB">
              <w:rPr>
                <w:rFonts w:cs="Arial"/>
                <w:i/>
                <w:szCs w:val="20"/>
                <w:lang w:val="en-GB"/>
              </w:rPr>
              <w:t xml:space="preserve"> in the sector area</w:t>
            </w:r>
          </w:p>
          <w:p w14:paraId="122A6B9D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  <w:tr w:rsidR="007A059A" w:rsidRPr="00E808BB" w14:paraId="0A4A36ED" w14:textId="77777777" w:rsidTr="0090126A">
        <w:trPr>
          <w:tblCellSpacing w:w="11" w:type="dxa"/>
        </w:trPr>
        <w:tc>
          <w:tcPr>
            <w:tcW w:w="1802" w:type="dxa"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436BAEA8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2.3 Key results achieved over the past 5 years</w:t>
            </w:r>
          </w:p>
        </w:tc>
        <w:tc>
          <w:tcPr>
            <w:tcW w:w="7476" w:type="dxa"/>
            <w:tcBorders>
              <w:left w:val="outset" w:sz="6" w:space="0" w:color="B8CCE4" w:themeColor="accent1" w:themeTint="66"/>
            </w:tcBorders>
            <w:shd w:val="clear" w:color="auto" w:fill="auto"/>
          </w:tcPr>
          <w:p w14:paraId="15183216" w14:textId="77777777" w:rsidR="007A059A" w:rsidRPr="00E808BB" w:rsidRDefault="007A059A" w:rsidP="0090126A">
            <w:pPr>
              <w:rPr>
                <w:rFonts w:cs="Arial"/>
                <w:i/>
                <w:szCs w:val="20"/>
                <w:lang w:val="en-GB"/>
              </w:rPr>
            </w:pPr>
            <w:r w:rsidRPr="00E808BB">
              <w:rPr>
                <w:rFonts w:cs="Arial"/>
                <w:i/>
                <w:szCs w:val="20"/>
                <w:lang w:val="en-GB"/>
              </w:rPr>
              <w:t>Outline of key results achieved in sector area in recent years, including any recognition received at local / global level for the work in the sector area</w:t>
            </w:r>
          </w:p>
          <w:p w14:paraId="5C4626C5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6CAD2861" w14:textId="77777777" w:rsidR="007A059A" w:rsidRPr="00E808BB" w:rsidRDefault="007A059A" w:rsidP="007A059A">
      <w:pPr>
        <w:rPr>
          <w:rFonts w:cs="Arial"/>
          <w:szCs w:val="20"/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CellSpacing w:w="11" w:type="dxa"/>
        <w:tblBorders>
          <w:top w:val="outset" w:sz="6" w:space="0" w:color="B8CCE4" w:themeColor="accent1" w:themeTint="66"/>
          <w:left w:val="outset" w:sz="6" w:space="0" w:color="B8CCE4" w:themeColor="accent1" w:themeTint="66"/>
          <w:bottom w:val="outset" w:sz="6" w:space="0" w:color="B8CCE4" w:themeColor="accent1" w:themeTint="66"/>
          <w:right w:val="outset" w:sz="6" w:space="0" w:color="B8CCE4" w:themeColor="accent1" w:themeTint="66"/>
          <w:insideH w:val="outset" w:sz="6" w:space="0" w:color="B8CCE4" w:themeColor="accent1" w:themeTint="66"/>
          <w:insideV w:val="outset" w:sz="6" w:space="0" w:color="B8CCE4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5"/>
        <w:gridCol w:w="7509"/>
      </w:tblGrid>
      <w:tr w:rsidR="007A059A" w:rsidRPr="00E808BB" w14:paraId="0CCB8F8F" w14:textId="77777777" w:rsidTr="0090126A">
        <w:trPr>
          <w:tblCellSpacing w:w="11" w:type="dxa"/>
        </w:trPr>
        <w:tc>
          <w:tcPr>
            <w:tcW w:w="9300" w:type="dxa"/>
            <w:gridSpan w:val="2"/>
            <w:shd w:val="clear" w:color="auto" w:fill="002060"/>
          </w:tcPr>
          <w:p w14:paraId="49F31077" w14:textId="77777777" w:rsidR="007A059A" w:rsidRPr="00E808BB" w:rsidRDefault="007A059A" w:rsidP="0090126A">
            <w:pPr>
              <w:rPr>
                <w:rFonts w:cs="Arial"/>
                <w:i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Section 3. Local experience, presence, and community relations</w:t>
            </w:r>
          </w:p>
        </w:tc>
      </w:tr>
      <w:tr w:rsidR="007A059A" w:rsidRPr="00E808BB" w14:paraId="7AD7B3A2" w14:textId="77777777" w:rsidTr="0090126A">
        <w:trPr>
          <w:tblCellSpacing w:w="11" w:type="dxa"/>
        </w:trPr>
        <w:tc>
          <w:tcPr>
            <w:tcW w:w="1802" w:type="dxa"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784F0AC2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3.1 Ongoing programmes in sector area</w:t>
            </w:r>
          </w:p>
        </w:tc>
        <w:tc>
          <w:tcPr>
            <w:tcW w:w="7476" w:type="dxa"/>
            <w:tcBorders>
              <w:left w:val="outset" w:sz="6" w:space="0" w:color="B8CCE4" w:themeColor="accent1" w:themeTint="66"/>
            </w:tcBorders>
            <w:shd w:val="clear" w:color="auto" w:fill="auto"/>
          </w:tcPr>
          <w:p w14:paraId="0B5C9BF5" w14:textId="77777777" w:rsidR="007A059A" w:rsidRPr="00E808BB" w:rsidRDefault="007A059A" w:rsidP="0090126A">
            <w:pPr>
              <w:rPr>
                <w:rFonts w:cs="Arial"/>
                <w:i/>
                <w:szCs w:val="20"/>
                <w:lang w:val="en-GB"/>
              </w:rPr>
            </w:pPr>
            <w:r w:rsidRPr="00E808BB">
              <w:rPr>
                <w:rFonts w:cs="Arial"/>
                <w:i/>
                <w:szCs w:val="20"/>
                <w:lang w:val="en-GB"/>
              </w:rPr>
              <w:t>Outline of type / scope of ongoing programmes in the sector area</w:t>
            </w:r>
          </w:p>
        </w:tc>
      </w:tr>
      <w:tr w:rsidR="007A059A" w:rsidRPr="00E808BB" w14:paraId="25F19A56" w14:textId="77777777" w:rsidTr="0090126A">
        <w:trPr>
          <w:tblCellSpacing w:w="11" w:type="dxa"/>
        </w:trPr>
        <w:tc>
          <w:tcPr>
            <w:tcW w:w="1802" w:type="dxa"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40133F71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3.2 Knowledge of the local context</w:t>
            </w:r>
          </w:p>
        </w:tc>
        <w:tc>
          <w:tcPr>
            <w:tcW w:w="7476" w:type="dxa"/>
            <w:tcBorders>
              <w:left w:val="outset" w:sz="6" w:space="0" w:color="B8CCE4" w:themeColor="accent1" w:themeTint="66"/>
            </w:tcBorders>
            <w:shd w:val="clear" w:color="auto" w:fill="auto"/>
          </w:tcPr>
          <w:p w14:paraId="3D75B9FA" w14:textId="77777777" w:rsidR="007A059A" w:rsidRPr="00E808BB" w:rsidRDefault="007A059A" w:rsidP="0090126A">
            <w:pPr>
              <w:rPr>
                <w:rFonts w:cs="Arial"/>
                <w:i/>
                <w:szCs w:val="20"/>
                <w:lang w:val="en-GB"/>
              </w:rPr>
            </w:pPr>
            <w:r w:rsidRPr="00E808BB">
              <w:rPr>
                <w:rFonts w:cs="Arial"/>
                <w:i/>
                <w:szCs w:val="20"/>
                <w:lang w:val="en-GB"/>
              </w:rPr>
              <w:t>Outline of presence and community relations in the proposed programme location(s)</w:t>
            </w:r>
          </w:p>
          <w:p w14:paraId="686C832F" w14:textId="77777777" w:rsidR="007A059A" w:rsidRPr="00E808BB" w:rsidRDefault="007A059A" w:rsidP="0090126A">
            <w:pPr>
              <w:rPr>
                <w:rFonts w:cs="Arial"/>
                <w:i/>
                <w:szCs w:val="20"/>
                <w:lang w:val="en-GB"/>
              </w:rPr>
            </w:pPr>
          </w:p>
        </w:tc>
      </w:tr>
      <w:tr w:rsidR="007A059A" w:rsidRPr="00E808BB" w14:paraId="28AB2E8D" w14:textId="77777777" w:rsidTr="0090126A">
        <w:trPr>
          <w:tblCellSpacing w:w="11" w:type="dxa"/>
        </w:trPr>
        <w:tc>
          <w:tcPr>
            <w:tcW w:w="1802" w:type="dxa"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40BA9D2C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3.3 Existing networks</w:t>
            </w:r>
          </w:p>
        </w:tc>
        <w:tc>
          <w:tcPr>
            <w:tcW w:w="7476" w:type="dxa"/>
            <w:tcBorders>
              <w:left w:val="outset" w:sz="6" w:space="0" w:color="B8CCE4" w:themeColor="accent1" w:themeTint="66"/>
            </w:tcBorders>
            <w:shd w:val="clear" w:color="auto" w:fill="auto"/>
          </w:tcPr>
          <w:p w14:paraId="522C8935" w14:textId="77777777" w:rsidR="007A059A" w:rsidRPr="00E808BB" w:rsidRDefault="007A059A" w:rsidP="0090126A">
            <w:pPr>
              <w:rPr>
                <w:rFonts w:cs="Arial"/>
                <w:i/>
                <w:szCs w:val="20"/>
                <w:lang w:val="en-GB"/>
              </w:rPr>
            </w:pPr>
            <w:r w:rsidRPr="00E808BB">
              <w:rPr>
                <w:rFonts w:cs="Arial"/>
                <w:i/>
                <w:szCs w:val="20"/>
                <w:lang w:val="en-GB"/>
              </w:rPr>
              <w:t>Outline of ongoing collaborations with national institutions and local communities in the sector area</w:t>
            </w:r>
          </w:p>
          <w:p w14:paraId="1198A97F" w14:textId="77777777" w:rsidR="007A059A" w:rsidRPr="00E808BB" w:rsidRDefault="007A059A" w:rsidP="0090126A">
            <w:pPr>
              <w:rPr>
                <w:rFonts w:cs="Arial"/>
                <w:i/>
                <w:szCs w:val="20"/>
                <w:lang w:val="en-GB"/>
              </w:rPr>
            </w:pPr>
          </w:p>
        </w:tc>
      </w:tr>
    </w:tbl>
    <w:p w14:paraId="4A25A0A7" w14:textId="77777777" w:rsidR="007A059A" w:rsidRPr="00E808BB" w:rsidRDefault="007A059A" w:rsidP="007A059A">
      <w:pPr>
        <w:rPr>
          <w:rFonts w:cs="Arial"/>
          <w:szCs w:val="20"/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CellSpacing w:w="11" w:type="dxa"/>
        <w:tblBorders>
          <w:top w:val="outset" w:sz="6" w:space="0" w:color="B8CCE4" w:themeColor="accent1" w:themeTint="66"/>
          <w:left w:val="outset" w:sz="6" w:space="0" w:color="B8CCE4" w:themeColor="accent1" w:themeTint="66"/>
          <w:bottom w:val="outset" w:sz="6" w:space="0" w:color="B8CCE4" w:themeColor="accent1" w:themeTint="66"/>
          <w:right w:val="outset" w:sz="6" w:space="0" w:color="B8CCE4" w:themeColor="accent1" w:themeTint="66"/>
          <w:insideH w:val="outset" w:sz="6" w:space="0" w:color="B8CCE4" w:themeColor="accent1" w:themeTint="66"/>
          <w:insideV w:val="outset" w:sz="6" w:space="0" w:color="B8CCE4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5"/>
        <w:gridCol w:w="2126"/>
        <w:gridCol w:w="5383"/>
      </w:tblGrid>
      <w:tr w:rsidR="007A059A" w:rsidRPr="00E808BB" w14:paraId="75D8CC61" w14:textId="77777777" w:rsidTr="0090126A">
        <w:trPr>
          <w:tblCellSpacing w:w="11" w:type="dxa"/>
        </w:trPr>
        <w:tc>
          <w:tcPr>
            <w:tcW w:w="9300" w:type="dxa"/>
            <w:gridSpan w:val="3"/>
            <w:shd w:val="clear" w:color="auto" w:fill="002060"/>
          </w:tcPr>
          <w:p w14:paraId="209100CF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Section 4. Management Ability</w:t>
            </w:r>
            <w:r>
              <w:rPr>
                <w:rStyle w:val="FootnoteReference"/>
                <w:rFonts w:cs="Arial"/>
                <w:szCs w:val="20"/>
                <w:lang w:val="en-GB"/>
              </w:rPr>
              <w:footnoteReference w:id="3"/>
            </w:r>
          </w:p>
        </w:tc>
      </w:tr>
      <w:tr w:rsidR="007A059A" w:rsidRPr="00E808BB" w14:paraId="6A345ADF" w14:textId="77777777" w:rsidTr="0090126A">
        <w:trPr>
          <w:trHeight w:val="95"/>
          <w:tblCellSpacing w:w="11" w:type="dxa"/>
        </w:trPr>
        <w:tc>
          <w:tcPr>
            <w:tcW w:w="1802" w:type="dxa"/>
            <w:vMerge w:val="restart"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19259482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4.1 Annual budget</w:t>
            </w:r>
            <w:r>
              <w:rPr>
                <w:rFonts w:cs="Arial"/>
                <w:szCs w:val="20"/>
                <w:lang w:val="en-GB"/>
              </w:rPr>
              <w:t xml:space="preserve"> (of projects financed by different donors)</w:t>
            </w:r>
          </w:p>
        </w:tc>
        <w:tc>
          <w:tcPr>
            <w:tcW w:w="2104" w:type="dxa"/>
            <w:tcBorders>
              <w:lef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51BF0F06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 xml:space="preserve">Size of annual budget (previous year, </w:t>
            </w:r>
            <w:r>
              <w:rPr>
                <w:rFonts w:cs="Arial"/>
                <w:szCs w:val="20"/>
                <w:lang w:val="en-GB"/>
              </w:rPr>
              <w:t>ALL</w:t>
            </w:r>
            <w:r w:rsidRPr="00E808BB">
              <w:rPr>
                <w:rFonts w:cs="Arial"/>
                <w:szCs w:val="20"/>
                <w:lang w:val="en-GB"/>
              </w:rPr>
              <w:t>)</w:t>
            </w:r>
          </w:p>
        </w:tc>
        <w:tc>
          <w:tcPr>
            <w:tcW w:w="5350" w:type="dxa"/>
            <w:tcBorders>
              <w:left w:val="outset" w:sz="6" w:space="0" w:color="B8CCE4" w:themeColor="accent1" w:themeTint="66"/>
            </w:tcBorders>
            <w:shd w:val="clear" w:color="auto" w:fill="auto"/>
          </w:tcPr>
          <w:p w14:paraId="29B0442E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  <w:tr w:rsidR="007A059A" w:rsidRPr="00E808BB" w14:paraId="10D59615" w14:textId="77777777" w:rsidTr="0090126A">
        <w:trPr>
          <w:trHeight w:val="93"/>
          <w:tblCellSpacing w:w="11" w:type="dxa"/>
        </w:trPr>
        <w:tc>
          <w:tcPr>
            <w:tcW w:w="1802" w:type="dxa"/>
            <w:vMerge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758F05C2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04" w:type="dxa"/>
            <w:tcBorders>
              <w:lef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0ADCE123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Source of core funds or income</w:t>
            </w:r>
          </w:p>
        </w:tc>
        <w:tc>
          <w:tcPr>
            <w:tcW w:w="5350" w:type="dxa"/>
            <w:tcBorders>
              <w:left w:val="outset" w:sz="6" w:space="0" w:color="B8CCE4" w:themeColor="accent1" w:themeTint="66"/>
            </w:tcBorders>
            <w:shd w:val="clear" w:color="auto" w:fill="auto"/>
          </w:tcPr>
          <w:p w14:paraId="56B5A05B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  <w:tr w:rsidR="007A059A" w:rsidRPr="00E808BB" w14:paraId="157321A3" w14:textId="77777777" w:rsidTr="0090126A">
        <w:trPr>
          <w:trHeight w:val="93"/>
          <w:tblCellSpacing w:w="11" w:type="dxa"/>
        </w:trPr>
        <w:tc>
          <w:tcPr>
            <w:tcW w:w="1802" w:type="dxa"/>
            <w:vMerge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6CEB60FE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04" w:type="dxa"/>
            <w:tcBorders>
              <w:lef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1CF4E769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Main funding partners/ donors</w:t>
            </w:r>
          </w:p>
        </w:tc>
        <w:tc>
          <w:tcPr>
            <w:tcW w:w="5350" w:type="dxa"/>
            <w:tcBorders>
              <w:left w:val="outset" w:sz="6" w:space="0" w:color="B8CCE4" w:themeColor="accent1" w:themeTint="66"/>
            </w:tcBorders>
            <w:shd w:val="clear" w:color="auto" w:fill="auto"/>
          </w:tcPr>
          <w:p w14:paraId="7A5E79CA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  <w:tr w:rsidR="007A059A" w:rsidRPr="00E808BB" w14:paraId="151FB782" w14:textId="77777777" w:rsidTr="0090126A">
        <w:trPr>
          <w:tblCellSpacing w:w="11" w:type="dxa"/>
        </w:trPr>
        <w:tc>
          <w:tcPr>
            <w:tcW w:w="1802" w:type="dxa"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7CDE2960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4.2 Core staff</w:t>
            </w:r>
          </w:p>
        </w:tc>
        <w:tc>
          <w:tcPr>
            <w:tcW w:w="7476" w:type="dxa"/>
            <w:gridSpan w:val="2"/>
            <w:tcBorders>
              <w:left w:val="outset" w:sz="6" w:space="0" w:color="B8CCE4" w:themeColor="accent1" w:themeTint="66"/>
            </w:tcBorders>
            <w:shd w:val="clear" w:color="auto" w:fill="auto"/>
          </w:tcPr>
          <w:p w14:paraId="71E64CCC" w14:textId="77777777" w:rsidR="007A059A" w:rsidRPr="00E808BB" w:rsidRDefault="007A059A" w:rsidP="0090126A">
            <w:pPr>
              <w:rPr>
                <w:rFonts w:cs="Arial"/>
                <w:i/>
                <w:szCs w:val="20"/>
                <w:lang w:val="en-GB"/>
              </w:rPr>
            </w:pPr>
            <w:r w:rsidRPr="00E808BB">
              <w:rPr>
                <w:rFonts w:cs="Arial"/>
                <w:i/>
                <w:szCs w:val="20"/>
                <w:lang w:val="en-GB"/>
              </w:rPr>
              <w:t>Outline of number and key functions of core organisation staff</w:t>
            </w:r>
          </w:p>
          <w:p w14:paraId="2B1D10F1" w14:textId="77777777" w:rsidR="007A059A" w:rsidRPr="00E808BB" w:rsidRDefault="007A059A" w:rsidP="0090126A">
            <w:pPr>
              <w:rPr>
                <w:rFonts w:cs="Arial"/>
                <w:i/>
                <w:szCs w:val="20"/>
                <w:lang w:val="en-GB"/>
              </w:rPr>
            </w:pPr>
          </w:p>
        </w:tc>
      </w:tr>
      <w:tr w:rsidR="007A059A" w:rsidRPr="00E808BB" w14:paraId="29CFD8FC" w14:textId="77777777" w:rsidTr="0090126A">
        <w:trPr>
          <w:tblCellSpacing w:w="11" w:type="dxa"/>
        </w:trPr>
        <w:tc>
          <w:tcPr>
            <w:tcW w:w="1802" w:type="dxa"/>
            <w:tcBorders>
              <w:right w:val="outset" w:sz="6" w:space="0" w:color="B8CCE4" w:themeColor="accent1" w:themeTint="66"/>
            </w:tcBorders>
            <w:shd w:val="clear" w:color="auto" w:fill="D9D9D9" w:themeFill="background1" w:themeFillShade="D9"/>
          </w:tcPr>
          <w:p w14:paraId="7CCFB46A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 xml:space="preserve">4.3 </w:t>
            </w:r>
            <w:r w:rsidRPr="00E808BB">
              <w:rPr>
                <w:rFonts w:cs="Arial"/>
                <w:szCs w:val="20"/>
              </w:rPr>
              <w:t>Any</w:t>
            </w:r>
            <w:r w:rsidRPr="00E808BB">
              <w:rPr>
                <w:rFonts w:cs="Arial"/>
                <w:szCs w:val="20"/>
                <w:lang w:val="en-GB"/>
              </w:rPr>
              <w:t xml:space="preserve"> other information</w:t>
            </w:r>
          </w:p>
          <w:p w14:paraId="47493D92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lastRenderedPageBreak/>
              <w:t>demonstrating financial capacity</w:t>
            </w:r>
          </w:p>
        </w:tc>
        <w:tc>
          <w:tcPr>
            <w:tcW w:w="7476" w:type="dxa"/>
            <w:gridSpan w:val="2"/>
            <w:tcBorders>
              <w:left w:val="outset" w:sz="6" w:space="0" w:color="B8CCE4" w:themeColor="accent1" w:themeTint="66"/>
            </w:tcBorders>
            <w:shd w:val="clear" w:color="auto" w:fill="auto"/>
          </w:tcPr>
          <w:p w14:paraId="5FCBD5A4" w14:textId="77777777" w:rsidR="007A059A" w:rsidRPr="00E808BB" w:rsidRDefault="007A059A" w:rsidP="0090126A">
            <w:pPr>
              <w:rPr>
                <w:rFonts w:cs="Arial"/>
                <w:i/>
                <w:szCs w:val="20"/>
                <w:lang w:val="en-GB"/>
              </w:rPr>
            </w:pPr>
            <w:r w:rsidRPr="00E808BB">
              <w:rPr>
                <w:rFonts w:cs="Arial"/>
                <w:i/>
                <w:szCs w:val="20"/>
                <w:lang w:val="en-GB"/>
              </w:rPr>
              <w:lastRenderedPageBreak/>
              <w:t xml:space="preserve">E.g., results of previous capacity assessments if available (such as the micro assessment by UNICEF, other UN entity or development partner). </w:t>
            </w:r>
          </w:p>
        </w:tc>
      </w:tr>
    </w:tbl>
    <w:p w14:paraId="25C3FE4F" w14:textId="77777777" w:rsidR="007A059A" w:rsidRPr="00E808BB" w:rsidRDefault="007A059A" w:rsidP="007A059A">
      <w:pPr>
        <w:rPr>
          <w:rFonts w:cs="Arial"/>
          <w:szCs w:val="20"/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9348" w:type="dxa"/>
        <w:tblCellSpacing w:w="11" w:type="dxa"/>
        <w:tblBorders>
          <w:top w:val="outset" w:sz="6" w:space="0" w:color="B8CCE4" w:themeColor="accent1" w:themeTint="66"/>
          <w:left w:val="outset" w:sz="6" w:space="0" w:color="B8CCE4" w:themeColor="accent1" w:themeTint="66"/>
          <w:bottom w:val="outset" w:sz="6" w:space="0" w:color="B8CCE4" w:themeColor="accent1" w:themeTint="66"/>
          <w:right w:val="outset" w:sz="6" w:space="0" w:color="B8CCE4" w:themeColor="accent1" w:themeTint="66"/>
          <w:insideH w:val="outset" w:sz="6" w:space="0" w:color="B8CCE4" w:themeColor="accent1" w:themeTint="66"/>
          <w:insideV w:val="outset" w:sz="6" w:space="0" w:color="B8CCE4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4"/>
        <w:gridCol w:w="1418"/>
        <w:gridCol w:w="1276"/>
        <w:gridCol w:w="907"/>
        <w:gridCol w:w="3203"/>
      </w:tblGrid>
      <w:tr w:rsidR="007A059A" w:rsidRPr="00E808BB" w14:paraId="77B90847" w14:textId="77777777" w:rsidTr="0090126A">
        <w:trPr>
          <w:tblCellSpacing w:w="11" w:type="dxa"/>
        </w:trPr>
        <w:tc>
          <w:tcPr>
            <w:tcW w:w="9304" w:type="dxa"/>
            <w:gridSpan w:val="5"/>
            <w:shd w:val="clear" w:color="auto" w:fill="002060"/>
          </w:tcPr>
          <w:p w14:paraId="6AFFF077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Section 5. Experience of working with UN / UNICEF / other development agency</w:t>
            </w:r>
          </w:p>
        </w:tc>
      </w:tr>
      <w:tr w:rsidR="007A059A" w:rsidRPr="00E808BB" w14:paraId="0C15603C" w14:textId="77777777" w:rsidTr="0090126A">
        <w:trPr>
          <w:tblCellSpacing w:w="11" w:type="dxa"/>
        </w:trPr>
        <w:tc>
          <w:tcPr>
            <w:tcW w:w="2511" w:type="dxa"/>
            <w:shd w:val="clear" w:color="auto" w:fill="D9D9D9" w:themeFill="background1" w:themeFillShade="D9"/>
            <w:vAlign w:val="center"/>
          </w:tcPr>
          <w:p w14:paraId="107F8029" w14:textId="77777777" w:rsidR="007A059A" w:rsidRPr="00E808BB" w:rsidRDefault="007A059A" w:rsidP="0090126A">
            <w:pPr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P</w:t>
            </w:r>
            <w:r w:rsidRPr="00E808BB">
              <w:rPr>
                <w:rFonts w:cs="Arial"/>
                <w:szCs w:val="20"/>
                <w:lang w:val="en-GB"/>
              </w:rPr>
              <w:t>roject title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06645BD2" w14:textId="77777777" w:rsidR="007A059A" w:rsidRPr="00E808BB" w:rsidRDefault="007A059A" w:rsidP="0090126A">
            <w:pPr>
              <w:jc w:val="center"/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Total budget (</w:t>
            </w:r>
            <w:r>
              <w:rPr>
                <w:rFonts w:cs="Arial"/>
                <w:szCs w:val="20"/>
                <w:lang w:val="en-GB"/>
              </w:rPr>
              <w:t>ALL</w:t>
            </w:r>
            <w:r w:rsidRPr="00E808BB">
              <w:rPr>
                <w:rFonts w:cs="Arial"/>
                <w:szCs w:val="20"/>
                <w:lang w:val="en-GB"/>
              </w:rPr>
              <w:t>)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14:paraId="5323403C" w14:textId="77777777" w:rsidR="007A059A" w:rsidRPr="00E808BB" w:rsidRDefault="007A059A" w:rsidP="0090126A">
            <w:pPr>
              <w:jc w:val="center"/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Funding UN / other agency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0A641970" w14:textId="77777777" w:rsidR="007A059A" w:rsidRPr="00E808BB" w:rsidRDefault="007A059A" w:rsidP="0090126A">
            <w:pPr>
              <w:jc w:val="center"/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Year end</w:t>
            </w:r>
          </w:p>
        </w:tc>
        <w:tc>
          <w:tcPr>
            <w:tcW w:w="3170" w:type="dxa"/>
            <w:shd w:val="clear" w:color="auto" w:fill="D9D9D9" w:themeFill="background1" w:themeFillShade="D9"/>
            <w:vAlign w:val="center"/>
          </w:tcPr>
          <w:p w14:paraId="3D3096C9" w14:textId="77777777" w:rsidR="007A059A" w:rsidRPr="00E808BB" w:rsidRDefault="007A059A" w:rsidP="0090126A">
            <w:pPr>
              <w:jc w:val="center"/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>Key results achieved</w:t>
            </w:r>
          </w:p>
        </w:tc>
      </w:tr>
      <w:tr w:rsidR="007A059A" w:rsidRPr="00E808BB" w14:paraId="284FB516" w14:textId="77777777" w:rsidTr="0090126A">
        <w:trPr>
          <w:tblCellSpacing w:w="11" w:type="dxa"/>
        </w:trPr>
        <w:tc>
          <w:tcPr>
            <w:tcW w:w="2511" w:type="dxa"/>
            <w:shd w:val="clear" w:color="auto" w:fill="auto"/>
            <w:vAlign w:val="center"/>
          </w:tcPr>
          <w:p w14:paraId="2B198EA7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 xml:space="preserve">1. 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E8260A2" w14:textId="77777777" w:rsidR="007A059A" w:rsidRPr="00E808BB" w:rsidRDefault="007A059A" w:rsidP="0090126A">
            <w:pPr>
              <w:jc w:val="righ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3AC1D0AA" w14:textId="77777777" w:rsidR="007A059A" w:rsidRPr="00E808BB" w:rsidRDefault="007A059A" w:rsidP="0090126A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386ECADF" w14:textId="77777777" w:rsidR="007A059A" w:rsidRPr="00E808BB" w:rsidRDefault="007A059A" w:rsidP="0090126A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0D69A0EF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  <w:tr w:rsidR="007A059A" w:rsidRPr="00E808BB" w14:paraId="3B41C65D" w14:textId="77777777" w:rsidTr="0090126A">
        <w:trPr>
          <w:tblCellSpacing w:w="11" w:type="dxa"/>
        </w:trPr>
        <w:tc>
          <w:tcPr>
            <w:tcW w:w="2511" w:type="dxa"/>
            <w:shd w:val="clear" w:color="auto" w:fill="auto"/>
            <w:vAlign w:val="center"/>
          </w:tcPr>
          <w:p w14:paraId="14E2D2AE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 xml:space="preserve">2. 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CB90DD7" w14:textId="77777777" w:rsidR="007A059A" w:rsidRPr="00E808BB" w:rsidRDefault="007A059A" w:rsidP="0090126A">
            <w:pPr>
              <w:jc w:val="righ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4254C686" w14:textId="77777777" w:rsidR="007A059A" w:rsidRPr="00E808BB" w:rsidRDefault="007A059A" w:rsidP="0090126A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4950DF37" w14:textId="77777777" w:rsidR="007A059A" w:rsidRPr="00E808BB" w:rsidRDefault="007A059A" w:rsidP="0090126A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3E902755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  <w:tr w:rsidR="007A059A" w:rsidRPr="00E808BB" w14:paraId="7645DCA9" w14:textId="77777777" w:rsidTr="0090126A">
        <w:trPr>
          <w:tblCellSpacing w:w="11" w:type="dxa"/>
        </w:trPr>
        <w:tc>
          <w:tcPr>
            <w:tcW w:w="2511" w:type="dxa"/>
            <w:shd w:val="clear" w:color="auto" w:fill="auto"/>
            <w:vAlign w:val="center"/>
          </w:tcPr>
          <w:p w14:paraId="6563B97F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 xml:space="preserve">3. 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DD02390" w14:textId="77777777" w:rsidR="007A059A" w:rsidRPr="00E808BB" w:rsidRDefault="007A059A" w:rsidP="0090126A">
            <w:pPr>
              <w:jc w:val="righ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74F130C3" w14:textId="77777777" w:rsidR="007A059A" w:rsidRPr="00E808BB" w:rsidRDefault="007A059A" w:rsidP="0090126A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63E8A6CB" w14:textId="77777777" w:rsidR="007A059A" w:rsidRPr="00E808BB" w:rsidRDefault="007A059A" w:rsidP="0090126A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6F53A09F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712F249F" w14:textId="77777777" w:rsidR="007A059A" w:rsidRDefault="007A059A" w:rsidP="007A059A">
      <w:pPr>
        <w:rPr>
          <w:rFonts w:cs="Arial"/>
          <w:szCs w:val="20"/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9348" w:type="dxa"/>
        <w:tblCellSpacing w:w="11" w:type="dxa"/>
        <w:tblBorders>
          <w:top w:val="outset" w:sz="6" w:space="0" w:color="B8CCE4" w:themeColor="accent1" w:themeTint="66"/>
          <w:left w:val="outset" w:sz="6" w:space="0" w:color="B8CCE4" w:themeColor="accent1" w:themeTint="66"/>
          <w:bottom w:val="outset" w:sz="6" w:space="0" w:color="B8CCE4" w:themeColor="accent1" w:themeTint="66"/>
          <w:right w:val="outset" w:sz="6" w:space="0" w:color="B8CCE4" w:themeColor="accent1" w:themeTint="66"/>
          <w:insideH w:val="outset" w:sz="6" w:space="0" w:color="B8CCE4" w:themeColor="accent1" w:themeTint="66"/>
          <w:insideV w:val="outset" w:sz="6" w:space="0" w:color="B8CCE4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4"/>
        <w:gridCol w:w="6804"/>
      </w:tblGrid>
      <w:tr w:rsidR="007A059A" w:rsidRPr="00E808BB" w14:paraId="7306684F" w14:textId="77777777" w:rsidTr="0090126A">
        <w:trPr>
          <w:tblCellSpacing w:w="11" w:type="dxa"/>
        </w:trPr>
        <w:tc>
          <w:tcPr>
            <w:tcW w:w="9304" w:type="dxa"/>
            <w:gridSpan w:val="2"/>
            <w:shd w:val="clear" w:color="auto" w:fill="002060"/>
          </w:tcPr>
          <w:p w14:paraId="389CD0E3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 xml:space="preserve">Section </w:t>
            </w:r>
            <w:r>
              <w:rPr>
                <w:rFonts w:cs="Arial"/>
                <w:szCs w:val="20"/>
                <w:lang w:val="en-GB"/>
              </w:rPr>
              <w:t>6.</w:t>
            </w:r>
            <w:r w:rsidRPr="00E808BB">
              <w:rPr>
                <w:rFonts w:cs="Arial"/>
                <w:szCs w:val="20"/>
                <w:lang w:val="en-GB"/>
              </w:rPr>
              <w:t xml:space="preserve"> </w:t>
            </w:r>
            <w:r>
              <w:rPr>
                <w:rFonts w:cs="Arial"/>
                <w:szCs w:val="20"/>
                <w:lang w:val="en-GB"/>
              </w:rPr>
              <w:t>Staff involved in the project</w:t>
            </w:r>
          </w:p>
        </w:tc>
      </w:tr>
      <w:tr w:rsidR="007A059A" w:rsidRPr="00E808BB" w14:paraId="25F102A5" w14:textId="77777777" w:rsidTr="0090126A">
        <w:trPr>
          <w:tblCellSpacing w:w="11" w:type="dxa"/>
        </w:trPr>
        <w:tc>
          <w:tcPr>
            <w:tcW w:w="2511" w:type="dxa"/>
            <w:shd w:val="clear" w:color="auto" w:fill="D9D9D9" w:themeFill="background1" w:themeFillShade="D9"/>
            <w:vAlign w:val="center"/>
          </w:tcPr>
          <w:p w14:paraId="57DC825A" w14:textId="77777777" w:rsidR="007A059A" w:rsidRPr="00E808BB" w:rsidRDefault="007A059A" w:rsidP="0090126A">
            <w:pPr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Name and position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4181A703" w14:textId="77777777" w:rsidR="007A059A" w:rsidRPr="00E808BB" w:rsidRDefault="007A059A" w:rsidP="0090126A">
            <w:pPr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Include short Bio of Key personnel (add as much rows as needed)</w:t>
            </w:r>
          </w:p>
        </w:tc>
      </w:tr>
      <w:tr w:rsidR="007A059A" w:rsidRPr="00E808BB" w14:paraId="0667C7C6" w14:textId="77777777" w:rsidTr="0090126A">
        <w:trPr>
          <w:tblCellSpacing w:w="11" w:type="dxa"/>
        </w:trPr>
        <w:tc>
          <w:tcPr>
            <w:tcW w:w="2511" w:type="dxa"/>
            <w:shd w:val="clear" w:color="auto" w:fill="auto"/>
            <w:vAlign w:val="center"/>
          </w:tcPr>
          <w:p w14:paraId="29FF44A4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 xml:space="preserve">1. 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40F9131B" w14:textId="77777777" w:rsidR="007A059A" w:rsidRPr="008F5D31" w:rsidRDefault="007A059A" w:rsidP="0090126A">
            <w:pPr>
              <w:rPr>
                <w:rFonts w:cs="Arial"/>
                <w:i/>
                <w:color w:val="000000" w:themeColor="text1"/>
                <w:szCs w:val="20"/>
                <w:lang w:val="en-GB"/>
              </w:rPr>
            </w:pPr>
            <w:r w:rsidRPr="008F5D31">
              <w:rPr>
                <w:rFonts w:cs="Arial"/>
                <w:i/>
                <w:color w:val="000000" w:themeColor="text1"/>
                <w:szCs w:val="20"/>
                <w:lang w:val="en-GB"/>
              </w:rPr>
              <w:t xml:space="preserve">(max </w:t>
            </w:r>
            <w:r>
              <w:rPr>
                <w:rFonts w:cs="Arial"/>
                <w:i/>
                <w:color w:val="000000" w:themeColor="text1"/>
                <w:szCs w:val="20"/>
                <w:lang w:val="en-GB"/>
              </w:rPr>
              <w:t>30</w:t>
            </w:r>
            <w:r w:rsidRPr="008F5D31">
              <w:rPr>
                <w:rFonts w:cs="Arial"/>
                <w:i/>
                <w:color w:val="000000" w:themeColor="text1"/>
                <w:szCs w:val="20"/>
                <w:lang w:val="en-GB"/>
              </w:rPr>
              <w:t>0 words)</w:t>
            </w:r>
          </w:p>
          <w:p w14:paraId="2E5ED03F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  <w:tr w:rsidR="007A059A" w:rsidRPr="00E808BB" w14:paraId="3B69DE32" w14:textId="77777777" w:rsidTr="0090126A">
        <w:trPr>
          <w:tblCellSpacing w:w="11" w:type="dxa"/>
        </w:trPr>
        <w:tc>
          <w:tcPr>
            <w:tcW w:w="2511" w:type="dxa"/>
            <w:shd w:val="clear" w:color="auto" w:fill="auto"/>
            <w:vAlign w:val="center"/>
          </w:tcPr>
          <w:p w14:paraId="5667A3F6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 xml:space="preserve">2. 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6109F493" w14:textId="77777777" w:rsidR="007A059A" w:rsidRPr="008F5D31" w:rsidRDefault="007A059A" w:rsidP="0090126A">
            <w:pPr>
              <w:rPr>
                <w:rFonts w:cs="Arial"/>
                <w:i/>
                <w:color w:val="000000" w:themeColor="text1"/>
                <w:szCs w:val="20"/>
                <w:lang w:val="en-GB"/>
              </w:rPr>
            </w:pPr>
            <w:r w:rsidRPr="008F5D31">
              <w:rPr>
                <w:rFonts w:cs="Arial"/>
                <w:i/>
                <w:color w:val="000000" w:themeColor="text1"/>
                <w:szCs w:val="20"/>
                <w:lang w:val="en-GB"/>
              </w:rPr>
              <w:t xml:space="preserve">(max </w:t>
            </w:r>
            <w:r>
              <w:rPr>
                <w:rFonts w:cs="Arial"/>
                <w:i/>
                <w:color w:val="000000" w:themeColor="text1"/>
                <w:szCs w:val="20"/>
                <w:lang w:val="en-GB"/>
              </w:rPr>
              <w:t>30</w:t>
            </w:r>
            <w:r w:rsidRPr="008F5D31">
              <w:rPr>
                <w:rFonts w:cs="Arial"/>
                <w:i/>
                <w:color w:val="000000" w:themeColor="text1"/>
                <w:szCs w:val="20"/>
                <w:lang w:val="en-GB"/>
              </w:rPr>
              <w:t>0 words)</w:t>
            </w:r>
          </w:p>
          <w:p w14:paraId="55F88DEF" w14:textId="77777777" w:rsidR="007A059A" w:rsidRPr="008F5D31" w:rsidRDefault="007A059A" w:rsidP="0090126A">
            <w:pPr>
              <w:rPr>
                <w:rFonts w:cs="Arial"/>
                <w:b/>
                <w:bCs/>
                <w:szCs w:val="20"/>
                <w:lang w:val="en-GB"/>
              </w:rPr>
            </w:pPr>
          </w:p>
        </w:tc>
      </w:tr>
      <w:tr w:rsidR="007A059A" w:rsidRPr="00E808BB" w14:paraId="12C3288E" w14:textId="77777777" w:rsidTr="0090126A">
        <w:trPr>
          <w:tblCellSpacing w:w="11" w:type="dxa"/>
        </w:trPr>
        <w:tc>
          <w:tcPr>
            <w:tcW w:w="2511" w:type="dxa"/>
            <w:shd w:val="clear" w:color="auto" w:fill="auto"/>
            <w:vAlign w:val="center"/>
          </w:tcPr>
          <w:p w14:paraId="677DEBDE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  <w:r w:rsidRPr="00E808BB">
              <w:rPr>
                <w:rFonts w:cs="Arial"/>
                <w:szCs w:val="20"/>
                <w:lang w:val="en-GB"/>
              </w:rPr>
              <w:t xml:space="preserve">3. 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64CE9D54" w14:textId="77777777" w:rsidR="007A059A" w:rsidRPr="008F5D31" w:rsidRDefault="007A059A" w:rsidP="0090126A">
            <w:pPr>
              <w:rPr>
                <w:rFonts w:cs="Arial"/>
                <w:i/>
                <w:color w:val="000000" w:themeColor="text1"/>
                <w:szCs w:val="20"/>
                <w:lang w:val="en-GB"/>
              </w:rPr>
            </w:pPr>
            <w:r w:rsidRPr="008F5D31">
              <w:rPr>
                <w:rFonts w:cs="Arial"/>
                <w:i/>
                <w:color w:val="000000" w:themeColor="text1"/>
                <w:szCs w:val="20"/>
                <w:lang w:val="en-GB"/>
              </w:rPr>
              <w:t xml:space="preserve">(max </w:t>
            </w:r>
            <w:r>
              <w:rPr>
                <w:rFonts w:cs="Arial"/>
                <w:i/>
                <w:color w:val="000000" w:themeColor="text1"/>
                <w:szCs w:val="20"/>
                <w:lang w:val="en-GB"/>
              </w:rPr>
              <w:t>30</w:t>
            </w:r>
            <w:r w:rsidRPr="008F5D31">
              <w:rPr>
                <w:rFonts w:cs="Arial"/>
                <w:i/>
                <w:color w:val="000000" w:themeColor="text1"/>
                <w:szCs w:val="20"/>
                <w:lang w:val="en-GB"/>
              </w:rPr>
              <w:t>0 words)</w:t>
            </w:r>
          </w:p>
          <w:p w14:paraId="65769F1E" w14:textId="77777777" w:rsidR="007A059A" w:rsidRPr="00E808BB" w:rsidRDefault="007A059A" w:rsidP="0090126A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63F77D37" w14:textId="77777777" w:rsidR="007A059A" w:rsidRPr="00E808BB" w:rsidRDefault="007A059A" w:rsidP="007A059A">
      <w:pPr>
        <w:rPr>
          <w:rFonts w:cs="Arial"/>
          <w:szCs w:val="20"/>
          <w:lang w:val="en-GB"/>
        </w:rPr>
      </w:pPr>
    </w:p>
    <w:p w14:paraId="288B9893" w14:textId="77777777" w:rsidR="007A059A" w:rsidRPr="00E808BB" w:rsidRDefault="007A059A" w:rsidP="007A059A">
      <w:pPr>
        <w:rPr>
          <w:rFonts w:cs="Arial"/>
          <w:color w:val="FF0000"/>
          <w:szCs w:val="20"/>
        </w:rPr>
      </w:pPr>
    </w:p>
    <w:p w14:paraId="0E6900F8" w14:textId="77777777" w:rsidR="007A059A" w:rsidRPr="00E808BB" w:rsidRDefault="007A059A" w:rsidP="007A059A">
      <w:pPr>
        <w:rPr>
          <w:rFonts w:cs="Arial"/>
          <w:color w:val="FF0000"/>
          <w:szCs w:val="20"/>
        </w:rPr>
      </w:pPr>
    </w:p>
    <w:p w14:paraId="0252EB1E" w14:textId="6D56DB18" w:rsidR="001E0FFF" w:rsidRPr="00D212E4" w:rsidRDefault="001E0FFF" w:rsidP="007A059A">
      <w:pPr>
        <w:shd w:val="clear" w:color="auto" w:fill="FFFFFF"/>
        <w:spacing w:after="160" w:line="240" w:lineRule="auto"/>
        <w:jc w:val="center"/>
        <w:textAlignment w:val="baseline"/>
      </w:pPr>
    </w:p>
    <w:sectPr w:rsidR="001E0FFF" w:rsidRPr="00D212E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2271" w14:textId="77777777" w:rsidR="005D6224" w:rsidRDefault="005D6224">
      <w:pPr>
        <w:spacing w:after="0" w:line="240" w:lineRule="auto"/>
      </w:pPr>
      <w:r>
        <w:separator/>
      </w:r>
    </w:p>
  </w:endnote>
  <w:endnote w:type="continuationSeparator" w:id="0">
    <w:p w14:paraId="710607A4" w14:textId="77777777" w:rsidR="005D6224" w:rsidRDefault="005D6224">
      <w:pPr>
        <w:spacing w:after="0" w:line="240" w:lineRule="auto"/>
      </w:pPr>
      <w:r>
        <w:continuationSeparator/>
      </w:r>
    </w:p>
  </w:endnote>
  <w:endnote w:type="continuationNotice" w:id="1">
    <w:p w14:paraId="762AA928" w14:textId="77777777" w:rsidR="005D6224" w:rsidRDefault="005D62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3054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87466" w14:textId="0ADF2134" w:rsidR="000C6195" w:rsidRDefault="000C61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D22DC1" w14:textId="77777777" w:rsidR="000C6195" w:rsidRDefault="000C6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5B6B" w14:textId="77777777" w:rsidR="005D6224" w:rsidRDefault="005D6224">
      <w:pPr>
        <w:spacing w:after="0" w:line="240" w:lineRule="auto"/>
      </w:pPr>
      <w:r>
        <w:separator/>
      </w:r>
    </w:p>
  </w:footnote>
  <w:footnote w:type="continuationSeparator" w:id="0">
    <w:p w14:paraId="3266E1F2" w14:textId="77777777" w:rsidR="005D6224" w:rsidRDefault="005D6224">
      <w:pPr>
        <w:spacing w:after="0" w:line="240" w:lineRule="auto"/>
      </w:pPr>
      <w:r>
        <w:continuationSeparator/>
      </w:r>
    </w:p>
  </w:footnote>
  <w:footnote w:type="continuationNotice" w:id="1">
    <w:p w14:paraId="2A0B089E" w14:textId="77777777" w:rsidR="005D6224" w:rsidRDefault="005D6224">
      <w:pPr>
        <w:spacing w:after="0" w:line="240" w:lineRule="auto"/>
      </w:pPr>
    </w:p>
  </w:footnote>
  <w:footnote w:id="2">
    <w:p w14:paraId="38201FFB" w14:textId="77777777" w:rsidR="007A059A" w:rsidRPr="006B79B9" w:rsidRDefault="007A059A" w:rsidP="007A059A">
      <w:pPr>
        <w:pStyle w:val="FootnoteText"/>
        <w:rPr>
          <w:lang w:val="en-GB"/>
        </w:rPr>
      </w:pPr>
      <w:r w:rsidRPr="006B79B9">
        <w:rPr>
          <w:rStyle w:val="FootnoteReference"/>
          <w:lang w:val="en-GB"/>
        </w:rPr>
        <w:footnoteRef/>
      </w:r>
      <w:r w:rsidRPr="006B79B9">
        <w:rPr>
          <w:lang w:val="en-GB"/>
        </w:rPr>
        <w:t xml:space="preserve"> Choose between: National NGO</w:t>
      </w:r>
      <w:r>
        <w:rPr>
          <w:lang w:val="en-GB"/>
        </w:rPr>
        <w:t xml:space="preserve"> (NGO)</w:t>
      </w:r>
      <w:r w:rsidRPr="006B79B9">
        <w:rPr>
          <w:lang w:val="en-GB"/>
        </w:rPr>
        <w:t>; International NGO</w:t>
      </w:r>
      <w:r>
        <w:rPr>
          <w:lang w:val="en-GB"/>
        </w:rPr>
        <w:t xml:space="preserve"> (INGO); Academic Institution; </w:t>
      </w:r>
      <w:r w:rsidRPr="006B79B9">
        <w:rPr>
          <w:lang w:val="en-GB"/>
        </w:rPr>
        <w:t>Community Based Organisation (CBO)</w:t>
      </w:r>
      <w:r>
        <w:rPr>
          <w:lang w:val="en-GB"/>
        </w:rPr>
        <w:t>;</w:t>
      </w:r>
      <w:r w:rsidRPr="00E03527">
        <w:rPr>
          <w:lang w:val="en-GB"/>
        </w:rPr>
        <w:t xml:space="preserve"> </w:t>
      </w:r>
      <w:r>
        <w:rPr>
          <w:lang w:val="en-GB"/>
        </w:rPr>
        <w:t>Foundation; Municipality.</w:t>
      </w:r>
    </w:p>
  </w:footnote>
  <w:footnote w:id="3">
    <w:p w14:paraId="4377A831" w14:textId="77777777" w:rsidR="007A059A" w:rsidRDefault="007A059A" w:rsidP="007A059A">
      <w:pPr>
        <w:pStyle w:val="FootnoteText"/>
      </w:pPr>
      <w:r>
        <w:rPr>
          <w:rStyle w:val="FootnoteReference"/>
        </w:rPr>
        <w:footnoteRef/>
      </w:r>
      <w:r>
        <w:t xml:space="preserve"> This section is required to be completed only when the lead applicant is an NGO/CSO, while for municipalities this section is optional.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466D" w14:textId="77777777" w:rsidR="00776204" w:rsidRDefault="00B353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A8500F5" wp14:editId="07777777">
          <wp:simplePos x="0" y="0"/>
          <wp:positionH relativeFrom="column">
            <wp:posOffset>3148013</wp:posOffset>
          </wp:positionH>
          <wp:positionV relativeFrom="paragraph">
            <wp:posOffset>38100</wp:posOffset>
          </wp:positionV>
          <wp:extent cx="1204913" cy="542925"/>
          <wp:effectExtent l="0" t="0" r="0" b="0"/>
          <wp:wrapNone/>
          <wp:docPr id="1" name="image2.png" descr="C:\Users\vbargjo.WVINFO\AppData\Local\Microsoft\Windows\INetCache\Content.MSO\E858A43E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vbargjo.WVINFO\AppData\Local\Microsoft\Windows\INetCache\Content.MSO\E858A43E.t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4913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4AEC7B22" wp14:editId="07777777">
          <wp:simplePos x="0" y="0"/>
          <wp:positionH relativeFrom="column">
            <wp:posOffset>4686300</wp:posOffset>
          </wp:positionH>
          <wp:positionV relativeFrom="paragraph">
            <wp:posOffset>9525</wp:posOffset>
          </wp:positionV>
          <wp:extent cx="1419225" cy="447675"/>
          <wp:effectExtent l="0" t="0" r="0" b="0"/>
          <wp:wrapNone/>
          <wp:docPr id="4" name="image3.jpg" descr="C:\Users\vbargjo.WVINFO\AppData\Local\Microsoft\Windows\INetCache\Content.MSO\21FF7AB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vbargjo.WVINFO\AppData\Local\Microsoft\Windows\INetCache\Content.MSO\21FF7AB0.tm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2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hidden="0" allowOverlap="1" wp14:anchorId="705C110C" wp14:editId="07777777">
          <wp:simplePos x="0" y="0"/>
          <wp:positionH relativeFrom="column">
            <wp:posOffset>-400050</wp:posOffset>
          </wp:positionH>
          <wp:positionV relativeFrom="paragraph">
            <wp:posOffset>108585</wp:posOffset>
          </wp:positionV>
          <wp:extent cx="1727125" cy="362536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125" cy="3625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hidden="0" allowOverlap="1" wp14:anchorId="05EBD7F9" wp14:editId="07777777">
          <wp:simplePos x="0" y="0"/>
          <wp:positionH relativeFrom="column">
            <wp:posOffset>1790700</wp:posOffset>
          </wp:positionH>
          <wp:positionV relativeFrom="paragraph">
            <wp:posOffset>9525</wp:posOffset>
          </wp:positionV>
          <wp:extent cx="844550" cy="697646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550" cy="6976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061E4C" w14:textId="77777777" w:rsidR="00776204" w:rsidRDefault="00776204">
    <w:pPr>
      <w:jc w:val="center"/>
      <w:rPr>
        <w:b/>
      </w:rPr>
    </w:pPr>
  </w:p>
  <w:p w14:paraId="44EAFD9C" w14:textId="77777777" w:rsidR="00776204" w:rsidRDefault="00776204">
    <w:pPr>
      <w:jc w:val="center"/>
      <w:rPr>
        <w:b/>
      </w:rPr>
    </w:pPr>
  </w:p>
  <w:p w14:paraId="4A9BB352" w14:textId="77777777" w:rsidR="00776204" w:rsidRDefault="00B353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“Enhancing Local Social Care Services partnerships with citizens and toward EU Standards”</w:t>
    </w:r>
  </w:p>
  <w:p w14:paraId="07B35F57" w14:textId="77777777" w:rsidR="00776204" w:rsidRDefault="00B353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  <w:sz w:val="20"/>
        <w:szCs w:val="20"/>
      </w:rPr>
      <w:t>(EU4SocialCare)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71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EED327"/>
    <w:multiLevelType w:val="hybridMultilevel"/>
    <w:tmpl w:val="785A7940"/>
    <w:lvl w:ilvl="0" w:tplc="EECEFB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E5E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83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E0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ED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4C1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A7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28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7A0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34A1"/>
    <w:multiLevelType w:val="multilevel"/>
    <w:tmpl w:val="93FA5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B0066"/>
    <w:multiLevelType w:val="multilevel"/>
    <w:tmpl w:val="0754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33FA5"/>
    <w:multiLevelType w:val="multilevel"/>
    <w:tmpl w:val="A470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8D2A32"/>
    <w:multiLevelType w:val="multilevel"/>
    <w:tmpl w:val="1352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1259BB"/>
    <w:multiLevelType w:val="multilevel"/>
    <w:tmpl w:val="0D90BF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54DF3"/>
    <w:multiLevelType w:val="multilevel"/>
    <w:tmpl w:val="5E92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F34965"/>
    <w:multiLevelType w:val="multilevel"/>
    <w:tmpl w:val="F34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11171E"/>
    <w:multiLevelType w:val="multilevel"/>
    <w:tmpl w:val="21EE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536426"/>
    <w:multiLevelType w:val="multilevel"/>
    <w:tmpl w:val="90D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AB0227"/>
    <w:multiLevelType w:val="multilevel"/>
    <w:tmpl w:val="7368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293FDD"/>
    <w:multiLevelType w:val="multilevel"/>
    <w:tmpl w:val="6E26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E205EE"/>
    <w:multiLevelType w:val="multilevel"/>
    <w:tmpl w:val="6E42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DE7781"/>
    <w:multiLevelType w:val="multilevel"/>
    <w:tmpl w:val="E228D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8446B5"/>
    <w:multiLevelType w:val="multilevel"/>
    <w:tmpl w:val="ADD2F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EE0929"/>
    <w:multiLevelType w:val="multilevel"/>
    <w:tmpl w:val="52BC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0D8DD5"/>
    <w:multiLevelType w:val="hybridMultilevel"/>
    <w:tmpl w:val="5E5C4B9A"/>
    <w:lvl w:ilvl="0" w:tplc="EC0ADB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340F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BC3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ED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60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A8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A5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60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BCA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17ED1"/>
    <w:multiLevelType w:val="multilevel"/>
    <w:tmpl w:val="E840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CA38FA"/>
    <w:multiLevelType w:val="multilevel"/>
    <w:tmpl w:val="0080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57678C"/>
    <w:multiLevelType w:val="multilevel"/>
    <w:tmpl w:val="8442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8E7A7C"/>
    <w:multiLevelType w:val="multilevel"/>
    <w:tmpl w:val="5E42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022BED"/>
    <w:multiLevelType w:val="multilevel"/>
    <w:tmpl w:val="DA2A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6E3533"/>
    <w:multiLevelType w:val="multilevel"/>
    <w:tmpl w:val="43F200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F817FD4"/>
    <w:multiLevelType w:val="multilevel"/>
    <w:tmpl w:val="7C28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C51CBD"/>
    <w:multiLevelType w:val="multilevel"/>
    <w:tmpl w:val="4D92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793C95"/>
    <w:multiLevelType w:val="multilevel"/>
    <w:tmpl w:val="CEAAE2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1F719D"/>
    <w:multiLevelType w:val="multilevel"/>
    <w:tmpl w:val="E2B4C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4D4FC6"/>
    <w:multiLevelType w:val="multilevel"/>
    <w:tmpl w:val="6584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2A25E5"/>
    <w:multiLevelType w:val="multilevel"/>
    <w:tmpl w:val="DCC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364D55"/>
    <w:multiLevelType w:val="multilevel"/>
    <w:tmpl w:val="179E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C3625B"/>
    <w:multiLevelType w:val="multilevel"/>
    <w:tmpl w:val="2C48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8052BA"/>
    <w:multiLevelType w:val="multilevel"/>
    <w:tmpl w:val="C2E8F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C41EB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35B2138"/>
    <w:multiLevelType w:val="multilevel"/>
    <w:tmpl w:val="58EE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21650A"/>
    <w:multiLevelType w:val="multilevel"/>
    <w:tmpl w:val="02583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2E1762"/>
    <w:multiLevelType w:val="multilevel"/>
    <w:tmpl w:val="6AD2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E30FD5"/>
    <w:multiLevelType w:val="multilevel"/>
    <w:tmpl w:val="18B4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26382F"/>
    <w:multiLevelType w:val="multilevel"/>
    <w:tmpl w:val="3896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B14A63"/>
    <w:multiLevelType w:val="multilevel"/>
    <w:tmpl w:val="FD84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C1319F"/>
    <w:multiLevelType w:val="multilevel"/>
    <w:tmpl w:val="B7A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D9E39FD"/>
    <w:multiLevelType w:val="multilevel"/>
    <w:tmpl w:val="E296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F3708ED"/>
    <w:multiLevelType w:val="multilevel"/>
    <w:tmpl w:val="462A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FCD0A25"/>
    <w:multiLevelType w:val="multilevel"/>
    <w:tmpl w:val="E268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EF4ECA"/>
    <w:multiLevelType w:val="multilevel"/>
    <w:tmpl w:val="D7F2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28E35C8"/>
    <w:multiLevelType w:val="multilevel"/>
    <w:tmpl w:val="E8AC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3A5B6E"/>
    <w:multiLevelType w:val="multilevel"/>
    <w:tmpl w:val="AD78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53D309C"/>
    <w:multiLevelType w:val="multilevel"/>
    <w:tmpl w:val="FFDE6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201B23"/>
    <w:multiLevelType w:val="multilevel"/>
    <w:tmpl w:val="66AA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312581C"/>
    <w:multiLevelType w:val="multilevel"/>
    <w:tmpl w:val="C862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4CC1465"/>
    <w:multiLevelType w:val="multilevel"/>
    <w:tmpl w:val="1A5A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74E3561"/>
    <w:multiLevelType w:val="multilevel"/>
    <w:tmpl w:val="2B70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7BA6F98"/>
    <w:multiLevelType w:val="multilevel"/>
    <w:tmpl w:val="BE345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82F6D73"/>
    <w:multiLevelType w:val="multilevel"/>
    <w:tmpl w:val="40A2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2811111">
    <w:abstractNumId w:val="1"/>
  </w:num>
  <w:num w:numId="2" w16cid:durableId="1583955929">
    <w:abstractNumId w:val="17"/>
  </w:num>
  <w:num w:numId="3" w16cid:durableId="1359889231">
    <w:abstractNumId w:val="33"/>
  </w:num>
  <w:num w:numId="4" w16cid:durableId="881669762">
    <w:abstractNumId w:val="0"/>
  </w:num>
  <w:num w:numId="5" w16cid:durableId="1803965756">
    <w:abstractNumId w:val="18"/>
  </w:num>
  <w:num w:numId="6" w16cid:durableId="636881796">
    <w:abstractNumId w:val="22"/>
  </w:num>
  <w:num w:numId="7" w16cid:durableId="2071297505">
    <w:abstractNumId w:val="14"/>
  </w:num>
  <w:num w:numId="8" w16cid:durableId="1696884081">
    <w:abstractNumId w:val="2"/>
  </w:num>
  <w:num w:numId="9" w16cid:durableId="1875119873">
    <w:abstractNumId w:val="32"/>
  </w:num>
  <w:num w:numId="10" w16cid:durableId="1143734764">
    <w:abstractNumId w:val="35"/>
  </w:num>
  <w:num w:numId="11" w16cid:durableId="2075009193">
    <w:abstractNumId w:val="47"/>
  </w:num>
  <w:num w:numId="12" w16cid:durableId="692804573">
    <w:abstractNumId w:val="52"/>
  </w:num>
  <w:num w:numId="13" w16cid:durableId="1678074327">
    <w:abstractNumId w:val="26"/>
  </w:num>
  <w:num w:numId="14" w16cid:durableId="1037312709">
    <w:abstractNumId w:val="27"/>
  </w:num>
  <w:num w:numId="15" w16cid:durableId="1890654588">
    <w:abstractNumId w:val="23"/>
  </w:num>
  <w:num w:numId="16" w16cid:durableId="2008434147">
    <w:abstractNumId w:val="11"/>
  </w:num>
  <w:num w:numId="17" w16cid:durableId="1179000480">
    <w:abstractNumId w:val="24"/>
  </w:num>
  <w:num w:numId="18" w16cid:durableId="712273539">
    <w:abstractNumId w:val="7"/>
  </w:num>
  <w:num w:numId="19" w16cid:durableId="1501192193">
    <w:abstractNumId w:val="16"/>
  </w:num>
  <w:num w:numId="20" w16cid:durableId="1194155163">
    <w:abstractNumId w:val="4"/>
  </w:num>
  <w:num w:numId="21" w16cid:durableId="1747923455">
    <w:abstractNumId w:val="13"/>
  </w:num>
  <w:num w:numId="22" w16cid:durableId="1008292129">
    <w:abstractNumId w:val="28"/>
  </w:num>
  <w:num w:numId="23" w16cid:durableId="726688230">
    <w:abstractNumId w:val="30"/>
  </w:num>
  <w:num w:numId="24" w16cid:durableId="61955202">
    <w:abstractNumId w:val="10"/>
  </w:num>
  <w:num w:numId="25" w16cid:durableId="1125466930">
    <w:abstractNumId w:val="29"/>
  </w:num>
  <w:num w:numId="26" w16cid:durableId="550966086">
    <w:abstractNumId w:val="36"/>
  </w:num>
  <w:num w:numId="27" w16cid:durableId="379473324">
    <w:abstractNumId w:val="49"/>
  </w:num>
  <w:num w:numId="28" w16cid:durableId="202207645">
    <w:abstractNumId w:val="20"/>
  </w:num>
  <w:num w:numId="29" w16cid:durableId="1764373419">
    <w:abstractNumId w:val="48"/>
  </w:num>
  <w:num w:numId="30" w16cid:durableId="1720788617">
    <w:abstractNumId w:val="44"/>
  </w:num>
  <w:num w:numId="31" w16cid:durableId="313996203">
    <w:abstractNumId w:val="37"/>
  </w:num>
  <w:num w:numId="32" w16cid:durableId="1586764149">
    <w:abstractNumId w:val="8"/>
  </w:num>
  <w:num w:numId="33" w16cid:durableId="1676885341">
    <w:abstractNumId w:val="43"/>
  </w:num>
  <w:num w:numId="34" w16cid:durableId="1661078189">
    <w:abstractNumId w:val="34"/>
  </w:num>
  <w:num w:numId="35" w16cid:durableId="1277829726">
    <w:abstractNumId w:val="41"/>
  </w:num>
  <w:num w:numId="36" w16cid:durableId="744229815">
    <w:abstractNumId w:val="38"/>
  </w:num>
  <w:num w:numId="37" w16cid:durableId="475148798">
    <w:abstractNumId w:val="53"/>
  </w:num>
  <w:num w:numId="38" w16cid:durableId="607663258">
    <w:abstractNumId w:val="21"/>
  </w:num>
  <w:num w:numId="39" w16cid:durableId="630476920">
    <w:abstractNumId w:val="46"/>
  </w:num>
  <w:num w:numId="40" w16cid:durableId="1394155630">
    <w:abstractNumId w:val="39"/>
  </w:num>
  <w:num w:numId="41" w16cid:durableId="1729264823">
    <w:abstractNumId w:val="45"/>
  </w:num>
  <w:num w:numId="42" w16cid:durableId="1133671278">
    <w:abstractNumId w:val="19"/>
  </w:num>
  <w:num w:numId="43" w16cid:durableId="229311889">
    <w:abstractNumId w:val="25"/>
  </w:num>
  <w:num w:numId="44" w16cid:durableId="1172841529">
    <w:abstractNumId w:val="42"/>
  </w:num>
  <w:num w:numId="45" w16cid:durableId="1618027433">
    <w:abstractNumId w:val="5"/>
  </w:num>
  <w:num w:numId="46" w16cid:durableId="1185901545">
    <w:abstractNumId w:val="51"/>
  </w:num>
  <w:num w:numId="47" w16cid:durableId="433980683">
    <w:abstractNumId w:val="12"/>
  </w:num>
  <w:num w:numId="48" w16cid:durableId="627248950">
    <w:abstractNumId w:val="3"/>
  </w:num>
  <w:num w:numId="49" w16cid:durableId="1147822108">
    <w:abstractNumId w:val="40"/>
  </w:num>
  <w:num w:numId="50" w16cid:durableId="1778215651">
    <w:abstractNumId w:val="9"/>
  </w:num>
  <w:num w:numId="51" w16cid:durableId="1117526524">
    <w:abstractNumId w:val="31"/>
  </w:num>
  <w:num w:numId="52" w16cid:durableId="472064643">
    <w:abstractNumId w:val="15"/>
  </w:num>
  <w:num w:numId="53" w16cid:durableId="663120193">
    <w:abstractNumId w:val="6"/>
  </w:num>
  <w:num w:numId="54" w16cid:durableId="898858787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04"/>
    <w:rsid w:val="00026C82"/>
    <w:rsid w:val="00044315"/>
    <w:rsid w:val="00044381"/>
    <w:rsid w:val="00044AD0"/>
    <w:rsid w:val="000612FD"/>
    <w:rsid w:val="00072173"/>
    <w:rsid w:val="000C6195"/>
    <w:rsid w:val="000D0DF0"/>
    <w:rsid w:val="000D5E9D"/>
    <w:rsid w:val="000E03C9"/>
    <w:rsid w:val="000E6F64"/>
    <w:rsid w:val="000F622A"/>
    <w:rsid w:val="001008B1"/>
    <w:rsid w:val="00157500"/>
    <w:rsid w:val="00161472"/>
    <w:rsid w:val="00176E83"/>
    <w:rsid w:val="001E0FFF"/>
    <w:rsid w:val="001E7137"/>
    <w:rsid w:val="00233C24"/>
    <w:rsid w:val="0024012E"/>
    <w:rsid w:val="00240739"/>
    <w:rsid w:val="0027587A"/>
    <w:rsid w:val="002B5C0C"/>
    <w:rsid w:val="002E1068"/>
    <w:rsid w:val="002F7F14"/>
    <w:rsid w:val="00304A48"/>
    <w:rsid w:val="00336BC1"/>
    <w:rsid w:val="00351DCA"/>
    <w:rsid w:val="003600F2"/>
    <w:rsid w:val="00364622"/>
    <w:rsid w:val="00377D3C"/>
    <w:rsid w:val="003955D8"/>
    <w:rsid w:val="003C131E"/>
    <w:rsid w:val="003E6E3B"/>
    <w:rsid w:val="004010E5"/>
    <w:rsid w:val="00420CE1"/>
    <w:rsid w:val="00425224"/>
    <w:rsid w:val="00467F4B"/>
    <w:rsid w:val="004D0508"/>
    <w:rsid w:val="004E5AD1"/>
    <w:rsid w:val="00561AF0"/>
    <w:rsid w:val="0057281A"/>
    <w:rsid w:val="00574AED"/>
    <w:rsid w:val="005A090E"/>
    <w:rsid w:val="005D23B2"/>
    <w:rsid w:val="005D6224"/>
    <w:rsid w:val="00606327"/>
    <w:rsid w:val="00615E81"/>
    <w:rsid w:val="006261EC"/>
    <w:rsid w:val="006405E5"/>
    <w:rsid w:val="00644E9C"/>
    <w:rsid w:val="006579C1"/>
    <w:rsid w:val="00681F6F"/>
    <w:rsid w:val="006C1210"/>
    <w:rsid w:val="006C3B1F"/>
    <w:rsid w:val="00753661"/>
    <w:rsid w:val="00770CE0"/>
    <w:rsid w:val="00771D02"/>
    <w:rsid w:val="00776204"/>
    <w:rsid w:val="00783686"/>
    <w:rsid w:val="00785578"/>
    <w:rsid w:val="00796776"/>
    <w:rsid w:val="007A059A"/>
    <w:rsid w:val="007A38D2"/>
    <w:rsid w:val="00806E50"/>
    <w:rsid w:val="008378E4"/>
    <w:rsid w:val="00843B3A"/>
    <w:rsid w:val="00882CFF"/>
    <w:rsid w:val="008C1DFA"/>
    <w:rsid w:val="008F4385"/>
    <w:rsid w:val="008F4658"/>
    <w:rsid w:val="00932FF5"/>
    <w:rsid w:val="0097756B"/>
    <w:rsid w:val="0099715B"/>
    <w:rsid w:val="009C49C8"/>
    <w:rsid w:val="00A07D2A"/>
    <w:rsid w:val="00A25EC5"/>
    <w:rsid w:val="00A51BAD"/>
    <w:rsid w:val="00A850E3"/>
    <w:rsid w:val="00AA22C7"/>
    <w:rsid w:val="00AA34ED"/>
    <w:rsid w:val="00AE72BD"/>
    <w:rsid w:val="00B01523"/>
    <w:rsid w:val="00B02942"/>
    <w:rsid w:val="00B14AEA"/>
    <w:rsid w:val="00B35341"/>
    <w:rsid w:val="00B4467D"/>
    <w:rsid w:val="00B855B8"/>
    <w:rsid w:val="00B86CD0"/>
    <w:rsid w:val="00B9175E"/>
    <w:rsid w:val="00BC310E"/>
    <w:rsid w:val="00BD2584"/>
    <w:rsid w:val="00BD2CEE"/>
    <w:rsid w:val="00BE1DC1"/>
    <w:rsid w:val="00BE43C0"/>
    <w:rsid w:val="00C24B15"/>
    <w:rsid w:val="00C2602B"/>
    <w:rsid w:val="00C57E8A"/>
    <w:rsid w:val="00C632DC"/>
    <w:rsid w:val="00C71E22"/>
    <w:rsid w:val="00CD3FC9"/>
    <w:rsid w:val="00CE187C"/>
    <w:rsid w:val="00CF4E44"/>
    <w:rsid w:val="00D212E4"/>
    <w:rsid w:val="00D25AEE"/>
    <w:rsid w:val="00D81118"/>
    <w:rsid w:val="00D917DC"/>
    <w:rsid w:val="00DC1FE9"/>
    <w:rsid w:val="00DE1074"/>
    <w:rsid w:val="00DF1279"/>
    <w:rsid w:val="00DF65A2"/>
    <w:rsid w:val="00E37EE0"/>
    <w:rsid w:val="00E500D6"/>
    <w:rsid w:val="00E610AF"/>
    <w:rsid w:val="00E66170"/>
    <w:rsid w:val="00E70A06"/>
    <w:rsid w:val="00E7711A"/>
    <w:rsid w:val="00E772C7"/>
    <w:rsid w:val="00E90C05"/>
    <w:rsid w:val="00EA7BCF"/>
    <w:rsid w:val="00EB39E1"/>
    <w:rsid w:val="00EB3F7C"/>
    <w:rsid w:val="00EB6339"/>
    <w:rsid w:val="00EC1B7E"/>
    <w:rsid w:val="00F27186"/>
    <w:rsid w:val="00FA5CCE"/>
    <w:rsid w:val="00FD255F"/>
    <w:rsid w:val="00FE4A69"/>
    <w:rsid w:val="00FE4F61"/>
    <w:rsid w:val="00FE69A0"/>
    <w:rsid w:val="0258FD4F"/>
    <w:rsid w:val="034B4246"/>
    <w:rsid w:val="088BD9C9"/>
    <w:rsid w:val="0999EFC4"/>
    <w:rsid w:val="1218250A"/>
    <w:rsid w:val="1320ABE1"/>
    <w:rsid w:val="1AE07C0A"/>
    <w:rsid w:val="1D196B07"/>
    <w:rsid w:val="2017CD2E"/>
    <w:rsid w:val="21EC3844"/>
    <w:rsid w:val="2F3739A8"/>
    <w:rsid w:val="3132F6A8"/>
    <w:rsid w:val="35011F3A"/>
    <w:rsid w:val="37BA6E36"/>
    <w:rsid w:val="3A28EBA7"/>
    <w:rsid w:val="471CDFCC"/>
    <w:rsid w:val="58A82803"/>
    <w:rsid w:val="59B6CF12"/>
    <w:rsid w:val="5A0D363D"/>
    <w:rsid w:val="5F962B14"/>
    <w:rsid w:val="619D0321"/>
    <w:rsid w:val="652B3BE9"/>
    <w:rsid w:val="661C77A2"/>
    <w:rsid w:val="68C8C1EF"/>
    <w:rsid w:val="6BC31175"/>
    <w:rsid w:val="7939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253AE"/>
  <w15:docId w15:val="{644F8E98-BED5-4F84-919F-19425F6C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aliases w:val="List Square,List Paragraph (numbered (a)),List Paragraph1,WB Para,Bullets,MCHIP_list paragraph,Recommendation,Bullet List,FooterText,Colorful List Accent 1,numbered,Paragraphe de liste1,列出段落,列出段落1,Bulletr List Paragraph,List Paragraph2,L"/>
    <w:basedOn w:val="Normal"/>
    <w:link w:val="ListParagraphChar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1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2FD"/>
  </w:style>
  <w:style w:type="paragraph" w:styleId="Footer">
    <w:name w:val="footer"/>
    <w:basedOn w:val="Normal"/>
    <w:link w:val="FooterChar"/>
    <w:uiPriority w:val="99"/>
    <w:unhideWhenUsed/>
    <w:rsid w:val="00061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2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0D6"/>
    <w:rPr>
      <w:b/>
      <w:bCs/>
      <w:sz w:val="20"/>
      <w:szCs w:val="20"/>
    </w:rPr>
  </w:style>
  <w:style w:type="paragraph" w:customStyle="1" w:styleId="paragraph">
    <w:name w:val="paragraph"/>
    <w:basedOn w:val="Normal"/>
    <w:rsid w:val="00AE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AE72BD"/>
  </w:style>
  <w:style w:type="character" w:customStyle="1" w:styleId="eop">
    <w:name w:val="eop"/>
    <w:basedOn w:val="DefaultParagraphFont"/>
    <w:rsid w:val="00AE72BD"/>
  </w:style>
  <w:style w:type="character" w:customStyle="1" w:styleId="tabchar">
    <w:name w:val="tabchar"/>
    <w:basedOn w:val="DefaultParagraphFont"/>
    <w:rsid w:val="00AE72BD"/>
  </w:style>
  <w:style w:type="paragraph" w:styleId="NoSpacing">
    <w:name w:val="No Spacing"/>
    <w:uiPriority w:val="1"/>
    <w:qFormat/>
    <w:rsid w:val="000E6F6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A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A5CCE"/>
    <w:rPr>
      <w:b/>
      <w:bCs/>
    </w:rPr>
  </w:style>
  <w:style w:type="table" w:styleId="TableGrid">
    <w:name w:val="Table Grid"/>
    <w:basedOn w:val="TableNormal"/>
    <w:uiPriority w:val="39"/>
    <w:rsid w:val="007A059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A059A"/>
    <w:pPr>
      <w:spacing w:after="0" w:line="240" w:lineRule="auto"/>
      <w:jc w:val="both"/>
    </w:pPr>
    <w:rPr>
      <w:rFonts w:ascii="Arial" w:eastAsiaTheme="minorHAnsi" w:hAnsi="Arial" w:cstheme="minorBidi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059A"/>
    <w:rPr>
      <w:rFonts w:ascii="Arial" w:eastAsiaTheme="minorHAnsi" w:hAnsi="Arial" w:cstheme="minorBidi"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A059A"/>
    <w:rPr>
      <w:vertAlign w:val="superscript"/>
    </w:rPr>
  </w:style>
  <w:style w:type="character" w:customStyle="1" w:styleId="ListParagraphChar">
    <w:name w:val="List Paragraph Char"/>
    <w:aliases w:val="List Square Char,List Paragraph (numbered (a)) Char,List Paragraph1 Char,WB Para Char,Bullets Char,MCHIP_list paragraph Char,Recommendation Char,Bullet List Char,FooterText Char,Colorful List Accent 1 Char,numbered Char,列出段落 Char"/>
    <w:link w:val="ListParagraph"/>
    <w:uiPriority w:val="34"/>
    <w:qFormat/>
    <w:locked/>
    <w:rsid w:val="007A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1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1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0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8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5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1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5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39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1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0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9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5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8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7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38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92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28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2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58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39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431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18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84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88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54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52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D1C68802748A21478B69690D5C085161" ma:contentTypeVersion="4" ma:contentTypeDescription="" ma:contentTypeScope="" ma:versionID="ae1ce75f3edeeb98e9e35ae15847f38a">
  <xsd:schema xmlns:xsd="http://www.w3.org/2001/XMLSchema" xmlns:xs="http://www.w3.org/2001/XMLSchema" xmlns:p="http://schemas.microsoft.com/office/2006/metadata/properties" xmlns:ns2="ca283e0b-db31-4043-a2ef-b80661bf084a" xmlns:ns3="http://schemas.microsoft.com/sharepoint.v3" targetNamespace="http://schemas.microsoft.com/office/2006/metadata/properties" ma:root="true" ma:fieldsID="46fdc61fa67cb85213fa34716116085e" ns2:_="" ns3:_="">
    <xsd:import namespace="ca283e0b-db31-4043-a2ef-b80661bf084a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format="RadioButtons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2640e85e-0dc6-434a-ad0c-0de32ba5cb8d}" ma:internalName="TaxCatchAllLabel" ma:readOnly="true" ma:showField="CatchAllDataLabel" ma:web="01cfe057-7d65-466b-872f-e36229faf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2640e85e-0dc6-434a-ad0c-0de32ba5cb8d}" ma:internalName="TaxCatchAll" ma:showField="CatchAllData" ma:web="01cfe057-7d65-466b-872f-e36229faf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ga975397408f43e4b84ec8e5a598e523 xmlns="ca283e0b-db31-4043-a2ef-b80661bf084a">
      <Terms xmlns="http://schemas.microsoft.com/office/infopath/2007/PartnerControls"/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ContentLanguage xmlns="ca283e0b-db31-4043-a2ef-b80661bf084a" xsi:nil="true"/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</documentManagement>
</p:properties>
</file>

<file path=customXml/itemProps1.xml><?xml version="1.0" encoding="utf-8"?>
<ds:datastoreItem xmlns:ds="http://schemas.openxmlformats.org/officeDocument/2006/customXml" ds:itemID="{E1B254F1-82FA-4CC5-95D4-0BD7D23CE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83e0b-db31-4043-a2ef-b80661bf084a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F4B5-9960-49DD-A7DC-0D6245ACD2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B5397F-FDA3-4C15-AE66-59151C01F3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806E4C-03FA-4B7B-8229-F5622FDAAAB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963E798-C054-45CD-BF6B-C667BF4BBB31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6C5708CA-A229-4D5D-9C9A-C0F6AB5A9BA8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Zhega</dc:creator>
  <cp:keywords/>
  <dc:description/>
  <cp:lastModifiedBy>Elsa Zhega</cp:lastModifiedBy>
  <cp:revision>3</cp:revision>
  <cp:lastPrinted>2024-06-13T09:52:00Z</cp:lastPrinted>
  <dcterms:created xsi:type="dcterms:W3CDTF">2024-06-21T13:13:00Z</dcterms:created>
  <dcterms:modified xsi:type="dcterms:W3CDTF">2024-06-21T13:14:00Z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0x0101009BA85F8052A6DA4FA3E31FF9F74C697000D1C68802748A21478B69690D5C085161</vt:lpwstr>
  </property>
  <property fmtid="{D5CDD505-2E9C-101B-9397-08002B2CF9AE}" pid="3" name="Order">
    <vt:r8>1700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SystemDTAC">
    <vt:lpwstr/>
  </property>
  <property fmtid="{D5CDD505-2E9C-101B-9397-08002B2CF9AE}" pid="8" name="Topic">
    <vt:lpwstr/>
  </property>
  <property fmtid="{D5CDD505-2E9C-101B-9397-08002B2CF9AE}" pid="9" name="OfficeDivision">
    <vt:lpwstr/>
  </property>
  <property fmtid="{D5CDD505-2E9C-101B-9397-08002B2CF9AE}" pid="10" name="CriticalForLongTermRetention">
    <vt:lpwstr/>
  </property>
  <property fmtid="{D5CDD505-2E9C-101B-9397-08002B2CF9AE}" pid="11" name="DocumentType">
    <vt:lpwstr/>
  </property>
  <property fmtid="{D5CDD505-2E9C-101B-9397-08002B2CF9AE}" pid="12" name="GeographicScope">
    <vt:lpwstr/>
  </property>
  <property fmtid="{D5CDD505-2E9C-101B-9397-08002B2CF9AE}" pid="13" name="MediaServiceImageTags">
    <vt:lpwstr/>
  </property>
  <property fmtid="{D5CDD505-2E9C-101B-9397-08002B2CF9AE}" pid="14" name="lcf76f155ced4ddcb4097134ff3c332f">
    <vt:lpwstr/>
  </property>
  <property fmtid="{D5CDD505-2E9C-101B-9397-08002B2CF9AE}" pid="15" name="SharedWithUsers">
    <vt:lpwstr>851;#Enkelejda Bregu;#159;#Edina Kozma;#85;#Ornela Palushaj;#719;#Carlos Bohorquez;#678;#Fjoralba Elini;#1192;#Stiven Komino</vt:lpwstr>
  </property>
</Properties>
</file>